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59476" w14:textId="77777777" w:rsidR="00F215DF" w:rsidRDefault="00C20942">
      <w:pPr>
        <w:rPr>
          <w:rFonts w:ascii="Cambria" w:eastAsia="Cambria" w:hAnsi="Cambria" w:cs="Cambria"/>
        </w:rPr>
      </w:pPr>
      <w:r>
        <w:rPr>
          <w:rFonts w:ascii="Cambria" w:eastAsia="Cambria" w:hAnsi="Cambria" w:cs="Cambria"/>
          <w:noProof/>
        </w:rPr>
        <w:drawing>
          <wp:inline distT="114300" distB="114300" distL="114300" distR="114300" wp14:anchorId="34838B93" wp14:editId="358E639D">
            <wp:extent cx="5731200" cy="8102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8102600"/>
                    </a:xfrm>
                    <a:prstGeom prst="rect">
                      <a:avLst/>
                    </a:prstGeom>
                    <a:ln/>
                  </pic:spPr>
                </pic:pic>
              </a:graphicData>
            </a:graphic>
          </wp:inline>
        </w:drawing>
      </w:r>
    </w:p>
    <w:p w14:paraId="7C9D1C00" w14:textId="77777777" w:rsidR="00F215DF" w:rsidRDefault="00F215DF">
      <w:pPr>
        <w:rPr>
          <w:rFonts w:ascii="Cambria" w:eastAsia="Cambria" w:hAnsi="Cambria" w:cs="Cambria"/>
        </w:rPr>
      </w:pPr>
    </w:p>
    <w:p w14:paraId="3248217D" w14:textId="77777777" w:rsidR="00F215DF" w:rsidRDefault="00F215DF">
      <w:pPr>
        <w:rPr>
          <w:rFonts w:ascii="Cambria" w:eastAsia="Cambria" w:hAnsi="Cambria" w:cs="Cambria"/>
        </w:rPr>
      </w:pPr>
    </w:p>
    <w:p w14:paraId="14399699" w14:textId="77777777" w:rsidR="00F215DF" w:rsidRDefault="00F215DF">
      <w:pPr>
        <w:rPr>
          <w:rFonts w:ascii="Cambria" w:eastAsia="Cambria" w:hAnsi="Cambria" w:cs="Cambria"/>
        </w:rPr>
      </w:pPr>
    </w:p>
    <w:p w14:paraId="00532B6D" w14:textId="77777777" w:rsidR="00F215DF" w:rsidRDefault="00F215DF">
      <w:pPr>
        <w:rPr>
          <w:rFonts w:ascii="Cambria" w:eastAsia="Cambria" w:hAnsi="Cambria" w:cs="Cambria"/>
        </w:rPr>
      </w:pPr>
    </w:p>
    <w:p w14:paraId="11B59EC9" w14:textId="77777777" w:rsidR="00F215DF" w:rsidRDefault="00F215DF">
      <w:pPr>
        <w:rPr>
          <w:rFonts w:ascii="Cambria" w:eastAsia="Cambria" w:hAnsi="Cambria" w:cs="Cambria"/>
        </w:rPr>
      </w:pPr>
    </w:p>
    <w:p w14:paraId="7F99429C" w14:textId="77777777" w:rsidR="00F215DF" w:rsidRDefault="00F215DF">
      <w:pPr>
        <w:rPr>
          <w:rFonts w:ascii="Cambria" w:eastAsia="Cambria" w:hAnsi="Cambria" w:cs="Cambria"/>
        </w:rPr>
      </w:pPr>
    </w:p>
    <w:p w14:paraId="359D4EB8" w14:textId="77777777" w:rsidR="00F215DF" w:rsidRDefault="00F215DF">
      <w:pPr>
        <w:rPr>
          <w:rFonts w:ascii="Cambria" w:eastAsia="Cambria" w:hAnsi="Cambria" w:cs="Cambria"/>
        </w:rPr>
      </w:pPr>
    </w:p>
    <w:p w14:paraId="6EE1B20C" w14:textId="77777777" w:rsidR="00F215DF" w:rsidRDefault="00F215DF">
      <w:pPr>
        <w:rPr>
          <w:rFonts w:ascii="Cambria" w:eastAsia="Cambria" w:hAnsi="Cambria" w:cs="Cambria"/>
        </w:rPr>
      </w:pPr>
    </w:p>
    <w:p w14:paraId="637861F4" w14:textId="77777777" w:rsidR="00F215DF" w:rsidRDefault="00F215DF">
      <w:pPr>
        <w:rPr>
          <w:rFonts w:ascii="Cambria" w:eastAsia="Cambria" w:hAnsi="Cambria" w:cs="Cambria"/>
        </w:rPr>
      </w:pPr>
    </w:p>
    <w:p w14:paraId="1C52C78D" w14:textId="77777777" w:rsidR="00F215DF" w:rsidRDefault="00F215DF">
      <w:pPr>
        <w:rPr>
          <w:rFonts w:ascii="Cambria" w:eastAsia="Cambria" w:hAnsi="Cambria" w:cs="Cambria"/>
        </w:rPr>
      </w:pPr>
    </w:p>
    <w:p w14:paraId="2EBE3401" w14:textId="77777777" w:rsidR="00F215DF" w:rsidRDefault="00F215DF">
      <w:pPr>
        <w:rPr>
          <w:rFonts w:ascii="Cambria" w:eastAsia="Cambria" w:hAnsi="Cambria" w:cs="Cambria"/>
        </w:rPr>
      </w:pPr>
    </w:p>
    <w:p w14:paraId="51DDE4A7" w14:textId="77777777" w:rsidR="00F215DF" w:rsidRDefault="00F215DF">
      <w:pPr>
        <w:rPr>
          <w:rFonts w:ascii="Cambria" w:eastAsia="Cambria" w:hAnsi="Cambria" w:cs="Cambria"/>
        </w:rPr>
      </w:pPr>
    </w:p>
    <w:p w14:paraId="4899AFC9" w14:textId="77777777" w:rsidR="00F215DF" w:rsidRDefault="00F215DF">
      <w:pPr>
        <w:rPr>
          <w:rFonts w:ascii="Cambria" w:eastAsia="Cambria" w:hAnsi="Cambria" w:cs="Cambria"/>
        </w:rPr>
      </w:pPr>
    </w:p>
    <w:p w14:paraId="4AF9990C" w14:textId="77777777" w:rsidR="00F215DF" w:rsidRDefault="00F215DF">
      <w:pPr>
        <w:rPr>
          <w:rFonts w:ascii="Cambria" w:eastAsia="Cambria" w:hAnsi="Cambria" w:cs="Cambria"/>
        </w:rPr>
      </w:pPr>
    </w:p>
    <w:p w14:paraId="647131D5" w14:textId="77777777" w:rsidR="00F215DF" w:rsidRDefault="00F215DF">
      <w:pPr>
        <w:rPr>
          <w:rFonts w:ascii="Cambria" w:eastAsia="Cambria" w:hAnsi="Cambria" w:cs="Cambria"/>
        </w:rPr>
      </w:pPr>
    </w:p>
    <w:p w14:paraId="6591955D" w14:textId="77777777" w:rsidR="00F215DF" w:rsidRDefault="00F215DF">
      <w:pPr>
        <w:rPr>
          <w:rFonts w:ascii="Cambria" w:eastAsia="Cambria" w:hAnsi="Cambria" w:cs="Cambria"/>
        </w:rPr>
      </w:pPr>
    </w:p>
    <w:p w14:paraId="1D1BFA96" w14:textId="77777777" w:rsidR="00F215DF" w:rsidRDefault="00F215DF">
      <w:pPr>
        <w:rPr>
          <w:rFonts w:ascii="Cambria" w:eastAsia="Cambria" w:hAnsi="Cambria" w:cs="Cambria"/>
        </w:rPr>
      </w:pPr>
    </w:p>
    <w:p w14:paraId="55691240" w14:textId="77777777" w:rsidR="00F215DF" w:rsidRDefault="00F215DF">
      <w:pPr>
        <w:rPr>
          <w:rFonts w:ascii="Cambria" w:eastAsia="Cambria" w:hAnsi="Cambria" w:cs="Cambria"/>
        </w:rPr>
      </w:pPr>
    </w:p>
    <w:p w14:paraId="3AEDFF36" w14:textId="77777777" w:rsidR="00F215DF" w:rsidRDefault="00C20942">
      <w:pPr>
        <w:jc w:val="center"/>
        <w:rPr>
          <w:rFonts w:ascii="Cambria" w:eastAsia="Cambria" w:hAnsi="Cambria" w:cs="Cambria"/>
          <w:i/>
        </w:rPr>
      </w:pPr>
      <w:r>
        <w:rPr>
          <w:rFonts w:ascii="Cambria" w:eastAsia="Cambria" w:hAnsi="Cambria" w:cs="Cambria"/>
          <w:i/>
        </w:rPr>
        <w:t>For international students.</w:t>
      </w:r>
    </w:p>
    <w:p w14:paraId="57648BEA" w14:textId="77777777" w:rsidR="00F215DF" w:rsidRDefault="00F215DF">
      <w:pPr>
        <w:jc w:val="center"/>
        <w:rPr>
          <w:rFonts w:ascii="Cambria" w:eastAsia="Cambria" w:hAnsi="Cambria" w:cs="Cambria"/>
          <w:i/>
        </w:rPr>
      </w:pPr>
    </w:p>
    <w:p w14:paraId="47586CEB" w14:textId="77777777" w:rsidR="00F215DF" w:rsidRDefault="00C20942">
      <w:pPr>
        <w:jc w:val="center"/>
        <w:rPr>
          <w:rFonts w:ascii="Cambria" w:eastAsia="Cambria" w:hAnsi="Cambria" w:cs="Cambria"/>
          <w:i/>
        </w:rPr>
      </w:pPr>
      <w:r>
        <w:rPr>
          <w:rFonts w:ascii="Cambria" w:eastAsia="Cambria" w:hAnsi="Cambria" w:cs="Cambria"/>
          <w:i/>
        </w:rPr>
        <w:t xml:space="preserve">We’ve largely based this document on the Law degrees’ version by the Educational Committee ‘Crash Course: Studying at Utrecht University 101’, made relevant for the History Bachelor by the Utrechtse Historische Studentenkring (UHSK, the study association). </w:t>
      </w:r>
    </w:p>
    <w:p w14:paraId="26575634" w14:textId="77777777" w:rsidR="00F215DF" w:rsidRDefault="00C20942">
      <w:pPr>
        <w:jc w:val="center"/>
        <w:rPr>
          <w:rFonts w:ascii="Cambria" w:eastAsia="Cambria" w:hAnsi="Cambria" w:cs="Cambria"/>
          <w:i/>
        </w:rPr>
      </w:pPr>
      <w:r>
        <w:rPr>
          <w:rFonts w:ascii="Cambria" w:eastAsia="Cambria" w:hAnsi="Cambria" w:cs="Cambria"/>
          <w:i/>
        </w:rPr>
        <w:t>This is the second version of this document, based on the version made by chair of the 96th board, Beau Visser.</w:t>
      </w:r>
    </w:p>
    <w:p w14:paraId="7F92D2C4" w14:textId="77777777" w:rsidR="00F215DF" w:rsidRDefault="00F215DF">
      <w:pPr>
        <w:jc w:val="center"/>
        <w:rPr>
          <w:rFonts w:ascii="Cambria" w:eastAsia="Cambria" w:hAnsi="Cambria" w:cs="Cambria"/>
          <w:i/>
        </w:rPr>
      </w:pPr>
    </w:p>
    <w:p w14:paraId="3EACAD27" w14:textId="77777777" w:rsidR="00F215DF" w:rsidRDefault="00F215DF">
      <w:pPr>
        <w:jc w:val="center"/>
        <w:rPr>
          <w:rFonts w:ascii="Cambria" w:eastAsia="Cambria" w:hAnsi="Cambria" w:cs="Cambria"/>
          <w:i/>
        </w:rPr>
      </w:pPr>
    </w:p>
    <w:p w14:paraId="017B8611" w14:textId="77777777" w:rsidR="00F215DF" w:rsidRDefault="00C20942">
      <w:pPr>
        <w:rPr>
          <w:rFonts w:ascii="Cambria" w:eastAsia="Cambria" w:hAnsi="Cambria" w:cs="Cambria"/>
          <w:i/>
          <w:color w:val="674EA7"/>
          <w:sz w:val="32"/>
          <w:szCs w:val="32"/>
        </w:rPr>
      </w:pPr>
      <w:r>
        <w:br w:type="page"/>
      </w:r>
      <w:hyperlink w:anchor="_tyjcwt">
        <w:r>
          <w:rPr>
            <w:rFonts w:ascii="Cambria" w:eastAsia="Cambria" w:hAnsi="Cambria" w:cs="Cambria"/>
            <w:i/>
            <w:color w:val="674EA7"/>
            <w:sz w:val="32"/>
            <w:szCs w:val="32"/>
          </w:rPr>
          <w:t>Introduction</w:t>
        </w:r>
      </w:hyperlink>
      <w:r>
        <w:fldChar w:fldCharType="begin"/>
      </w:r>
      <w:r>
        <w:instrText xml:space="preserve"> HYPERLINK \l "_tyjcwt" </w:instrText>
      </w:r>
      <w:r>
        <w:fldChar w:fldCharType="separate"/>
      </w:r>
    </w:p>
    <w:p w14:paraId="7AD2E5EE" w14:textId="77777777" w:rsidR="00F215DF" w:rsidRDefault="00C20942">
      <w:pPr>
        <w:rPr>
          <w:rFonts w:ascii="Cambria" w:eastAsia="Cambria" w:hAnsi="Cambria" w:cs="Cambria"/>
          <w:i/>
          <w:color w:val="674EA7"/>
          <w:sz w:val="32"/>
          <w:szCs w:val="32"/>
        </w:rPr>
      </w:pPr>
      <w:r>
        <w:fldChar w:fldCharType="end"/>
      </w:r>
    </w:p>
    <w:p w14:paraId="07CBDEAA" w14:textId="77777777" w:rsidR="00F215DF" w:rsidRDefault="00C20942">
      <w:pPr>
        <w:rPr>
          <w:rFonts w:ascii="Cambria" w:eastAsia="Cambria" w:hAnsi="Cambria" w:cs="Cambria"/>
        </w:rPr>
      </w:pPr>
      <w:r>
        <w:rPr>
          <w:rFonts w:ascii="Cambria" w:eastAsia="Cambria" w:hAnsi="Cambria" w:cs="Cambria"/>
        </w:rPr>
        <w:t>Dear Reader,</w:t>
      </w:r>
    </w:p>
    <w:p w14:paraId="3329E0DF" w14:textId="77777777" w:rsidR="00F215DF" w:rsidRDefault="00F215DF">
      <w:pPr>
        <w:rPr>
          <w:rFonts w:ascii="Cambria" w:eastAsia="Cambria" w:hAnsi="Cambria" w:cs="Cambria"/>
        </w:rPr>
      </w:pPr>
    </w:p>
    <w:p w14:paraId="68A49EEE" w14:textId="77777777" w:rsidR="00F215DF" w:rsidRDefault="00C20942">
      <w:pPr>
        <w:rPr>
          <w:rFonts w:ascii="Cambria" w:eastAsia="Cambria" w:hAnsi="Cambria" w:cs="Cambria"/>
        </w:rPr>
      </w:pPr>
      <w:r>
        <w:rPr>
          <w:rFonts w:ascii="Cambria" w:eastAsia="Cambria" w:hAnsi="Cambria" w:cs="Cambria"/>
        </w:rPr>
        <w:t>First of all, welcome to the Netherlands, welcome to Utrecht and most of all welcome to the UHSK. A few years ago this document was created by chair of the 96th Board, Beau, to help all starting (international) students, with finding their way in this country and city. The world has changed over the last years, so this document also needed some change or updating. This document contains a lot of information about how to settle, how to get things started and information about the UHSK to start your way. Thin</w:t>
      </w:r>
      <w:r>
        <w:rPr>
          <w:rFonts w:ascii="Cambria" w:eastAsia="Cambria" w:hAnsi="Cambria" w:cs="Cambria"/>
        </w:rPr>
        <w:t xml:space="preserve">k of logistics like how to set up a bank account and where to get a bike, but also information about what a Cantus is or who leads the association. </w:t>
      </w:r>
    </w:p>
    <w:p w14:paraId="0E71FB16" w14:textId="77777777" w:rsidR="00F215DF" w:rsidRDefault="00C20942">
      <w:pPr>
        <w:rPr>
          <w:rFonts w:ascii="Cambria" w:eastAsia="Cambria" w:hAnsi="Cambria" w:cs="Cambria"/>
        </w:rPr>
      </w:pPr>
      <w:r>
        <w:rPr>
          <w:rFonts w:ascii="Cambria" w:eastAsia="Cambria" w:hAnsi="Cambria" w:cs="Cambria"/>
        </w:rPr>
        <w:t xml:space="preserve">Finding your way here can be difficult. My hope is that this document will make it easier, even if it’s only a bit. If you have any questions, you can always come to me or the board. If you are missing information or something is incorrect, please let me know. </w:t>
      </w:r>
    </w:p>
    <w:p w14:paraId="45BA40AD" w14:textId="77777777" w:rsidR="00F215DF" w:rsidRDefault="00F215DF">
      <w:pPr>
        <w:rPr>
          <w:rFonts w:ascii="Cambria" w:eastAsia="Cambria" w:hAnsi="Cambria" w:cs="Cambria"/>
        </w:rPr>
      </w:pPr>
    </w:p>
    <w:p w14:paraId="155003D8" w14:textId="77777777" w:rsidR="00F215DF" w:rsidRDefault="00C20942">
      <w:pPr>
        <w:rPr>
          <w:rFonts w:ascii="Cambria" w:eastAsia="Cambria" w:hAnsi="Cambria" w:cs="Cambria"/>
        </w:rPr>
      </w:pPr>
      <w:r>
        <w:rPr>
          <w:rFonts w:ascii="Cambria" w:eastAsia="Cambria" w:hAnsi="Cambria" w:cs="Cambria"/>
        </w:rPr>
        <w:t xml:space="preserve">For now, enjoy reading this. </w:t>
      </w:r>
    </w:p>
    <w:p w14:paraId="39B02486" w14:textId="77777777" w:rsidR="00F215DF" w:rsidRDefault="00F215DF">
      <w:pPr>
        <w:rPr>
          <w:rFonts w:ascii="Cambria" w:eastAsia="Cambria" w:hAnsi="Cambria" w:cs="Cambria"/>
        </w:rPr>
      </w:pPr>
    </w:p>
    <w:p w14:paraId="35760538" w14:textId="77777777" w:rsidR="00F215DF" w:rsidRDefault="00C20942">
      <w:pPr>
        <w:rPr>
          <w:rFonts w:ascii="Cambria" w:eastAsia="Cambria" w:hAnsi="Cambria" w:cs="Cambria"/>
        </w:rPr>
      </w:pPr>
      <w:r>
        <w:rPr>
          <w:rFonts w:ascii="Cambria" w:eastAsia="Cambria" w:hAnsi="Cambria" w:cs="Cambria"/>
        </w:rPr>
        <w:t>Noa Hermans</w:t>
      </w:r>
    </w:p>
    <w:p w14:paraId="0BB2F556" w14:textId="77777777" w:rsidR="00F215DF" w:rsidRDefault="00C20942">
      <w:pPr>
        <w:rPr>
          <w:rFonts w:ascii="Cambria" w:eastAsia="Cambria" w:hAnsi="Cambria" w:cs="Cambria"/>
          <w:color w:val="C00000"/>
        </w:rPr>
      </w:pPr>
      <w:r>
        <w:rPr>
          <w:rFonts w:ascii="Cambria" w:eastAsia="Cambria" w:hAnsi="Cambria" w:cs="Cambria"/>
        </w:rPr>
        <w:t>Chair of the 98th board of the UHSK</w:t>
      </w:r>
      <w:r>
        <w:br w:type="page"/>
      </w:r>
    </w:p>
    <w:p w14:paraId="6B7A9C5C" w14:textId="77777777" w:rsidR="00F215DF" w:rsidRDefault="00C20942">
      <w:pPr>
        <w:keepNext/>
        <w:keepLines/>
        <w:pBdr>
          <w:top w:val="nil"/>
          <w:left w:val="nil"/>
          <w:bottom w:val="nil"/>
          <w:right w:val="nil"/>
          <w:between w:val="nil"/>
        </w:pBdr>
        <w:spacing w:before="480" w:line="276" w:lineRule="auto"/>
        <w:rPr>
          <w:rFonts w:ascii="Cambria" w:eastAsia="Cambria" w:hAnsi="Cambria" w:cs="Cambria"/>
          <w:b/>
          <w:i/>
          <w:color w:val="674EA7"/>
          <w:sz w:val="28"/>
          <w:szCs w:val="28"/>
        </w:rPr>
      </w:pPr>
      <w:r>
        <w:rPr>
          <w:rFonts w:ascii="Cambria" w:eastAsia="Cambria" w:hAnsi="Cambria" w:cs="Cambria"/>
          <w:b/>
          <w:i/>
          <w:color w:val="674EA7"/>
          <w:sz w:val="28"/>
          <w:szCs w:val="28"/>
        </w:rPr>
        <w:lastRenderedPageBreak/>
        <w:t>Content</w:t>
      </w:r>
    </w:p>
    <w:sdt>
      <w:sdtPr>
        <w:id w:val="-69962985"/>
        <w:docPartObj>
          <w:docPartGallery w:val="Table of Contents"/>
          <w:docPartUnique/>
        </w:docPartObj>
      </w:sdtPr>
      <w:sdtEndPr/>
      <w:sdtContent>
        <w:p w14:paraId="59CD777F" w14:textId="77777777" w:rsidR="00F215DF" w:rsidRDefault="00C20942">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4z11353c2taz">
            <w:r>
              <w:rPr>
                <w:b/>
                <w:color w:val="000000"/>
              </w:rPr>
              <w:t>1. UHSK</w:t>
            </w:r>
            <w:r>
              <w:rPr>
                <w:b/>
                <w:color w:val="000000"/>
              </w:rPr>
              <w:tab/>
              <w:t>6</w:t>
            </w:r>
          </w:hyperlink>
        </w:p>
        <w:p w14:paraId="3A6E2990"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pkpvj511xvnr">
            <w:r>
              <w:rPr>
                <w:rFonts w:ascii="Cambria" w:eastAsia="Cambria" w:hAnsi="Cambria" w:cs="Cambria"/>
                <w:color w:val="000000"/>
                <w:sz w:val="22"/>
                <w:szCs w:val="22"/>
              </w:rPr>
              <w:t>1.1 What is a study association?</w:t>
            </w:r>
            <w:r>
              <w:rPr>
                <w:rFonts w:ascii="Cambria" w:eastAsia="Cambria" w:hAnsi="Cambria" w:cs="Cambria"/>
                <w:color w:val="000000"/>
                <w:sz w:val="22"/>
                <w:szCs w:val="22"/>
              </w:rPr>
              <w:tab/>
              <w:t>6</w:t>
            </w:r>
          </w:hyperlink>
        </w:p>
        <w:p w14:paraId="2F3D5EC4"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d48i6c7hxg8r">
            <w:r>
              <w:rPr>
                <w:rFonts w:ascii="Cambria" w:eastAsia="Cambria" w:hAnsi="Cambria" w:cs="Cambria"/>
                <w:color w:val="000000"/>
                <w:sz w:val="22"/>
                <w:szCs w:val="22"/>
              </w:rPr>
              <w:t>1.2 Organisational structure</w:t>
            </w:r>
            <w:r>
              <w:rPr>
                <w:rFonts w:ascii="Cambria" w:eastAsia="Cambria" w:hAnsi="Cambria" w:cs="Cambria"/>
                <w:color w:val="000000"/>
                <w:sz w:val="22"/>
                <w:szCs w:val="22"/>
              </w:rPr>
              <w:tab/>
              <w:t>6</w:t>
            </w:r>
          </w:hyperlink>
        </w:p>
        <w:p w14:paraId="60695CCB"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z2ncax5dty87">
            <w:r>
              <w:rPr>
                <w:rFonts w:ascii="Arial" w:eastAsia="Arial" w:hAnsi="Arial" w:cs="Arial"/>
                <w:color w:val="000000"/>
                <w:sz w:val="22"/>
                <w:szCs w:val="22"/>
              </w:rPr>
              <w:t>1.3 Typical UHSK Events</w:t>
            </w:r>
            <w:r>
              <w:rPr>
                <w:rFonts w:ascii="Arial" w:eastAsia="Arial" w:hAnsi="Arial" w:cs="Arial"/>
                <w:color w:val="000000"/>
                <w:sz w:val="22"/>
                <w:szCs w:val="22"/>
              </w:rPr>
              <w:tab/>
              <w:t>7</w:t>
            </w:r>
          </w:hyperlink>
        </w:p>
        <w:p w14:paraId="4519BE8C" w14:textId="77777777" w:rsidR="00F215DF" w:rsidRDefault="00C20942">
          <w:pPr>
            <w:widowControl w:val="0"/>
            <w:tabs>
              <w:tab w:val="right" w:pos="12000"/>
            </w:tabs>
            <w:spacing w:before="60"/>
            <w:rPr>
              <w:rFonts w:ascii="Arial" w:eastAsia="Arial" w:hAnsi="Arial" w:cs="Arial"/>
              <w:b/>
              <w:color w:val="000000"/>
              <w:sz w:val="22"/>
              <w:szCs w:val="22"/>
            </w:rPr>
          </w:pPr>
          <w:hyperlink w:anchor="_72rq9mn6uohg">
            <w:r>
              <w:rPr>
                <w:b/>
                <w:color w:val="000000"/>
              </w:rPr>
              <w:t>2. Lifestyle</w:t>
            </w:r>
            <w:r>
              <w:rPr>
                <w:b/>
                <w:color w:val="000000"/>
              </w:rPr>
              <w:tab/>
              <w:t>10</w:t>
            </w:r>
          </w:hyperlink>
        </w:p>
        <w:p w14:paraId="07AFE2CB"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1fob9te">
            <w:r>
              <w:rPr>
                <w:rFonts w:ascii="Cambria" w:eastAsia="Cambria" w:hAnsi="Cambria" w:cs="Cambria"/>
                <w:i/>
                <w:color w:val="000000"/>
                <w:sz w:val="22"/>
                <w:szCs w:val="22"/>
              </w:rPr>
              <w:t>2.1 Housing</w:t>
            </w:r>
            <w:r>
              <w:rPr>
                <w:rFonts w:ascii="Cambria" w:eastAsia="Cambria" w:hAnsi="Cambria" w:cs="Cambria"/>
                <w:i/>
                <w:color w:val="000000"/>
                <w:sz w:val="22"/>
                <w:szCs w:val="22"/>
              </w:rPr>
              <w:tab/>
              <w:t>10</w:t>
            </w:r>
          </w:hyperlink>
        </w:p>
        <w:p w14:paraId="019C48BC"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3znysh7">
            <w:r>
              <w:rPr>
                <w:rFonts w:ascii="Cambria" w:eastAsia="Cambria" w:hAnsi="Cambria" w:cs="Cambria"/>
                <w:i/>
                <w:color w:val="000000"/>
                <w:sz w:val="22"/>
                <w:szCs w:val="22"/>
              </w:rPr>
              <w:t>2.2 OV-Chipkaart</w:t>
            </w:r>
            <w:r>
              <w:rPr>
                <w:rFonts w:ascii="Cambria" w:eastAsia="Cambria" w:hAnsi="Cambria" w:cs="Cambria"/>
                <w:i/>
                <w:color w:val="000000"/>
                <w:sz w:val="22"/>
                <w:szCs w:val="22"/>
              </w:rPr>
              <w:tab/>
              <w:t>10</w:t>
            </w:r>
          </w:hyperlink>
        </w:p>
        <w:p w14:paraId="639F169B"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2et92p0">
            <w:r>
              <w:rPr>
                <w:rFonts w:ascii="Cambria" w:eastAsia="Cambria" w:hAnsi="Cambria" w:cs="Cambria"/>
                <w:i/>
                <w:color w:val="000000"/>
                <w:sz w:val="22"/>
                <w:szCs w:val="22"/>
              </w:rPr>
              <w:t>2.3 Nederlands</w:t>
            </w:r>
            <w:r>
              <w:rPr>
                <w:rFonts w:ascii="Cambria" w:eastAsia="Cambria" w:hAnsi="Cambria" w:cs="Cambria"/>
                <w:i/>
                <w:color w:val="000000"/>
                <w:sz w:val="22"/>
                <w:szCs w:val="22"/>
              </w:rPr>
              <w:tab/>
              <w:t>11</w:t>
            </w:r>
          </w:hyperlink>
        </w:p>
        <w:p w14:paraId="69332EFE"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tyjcwt">
            <w:r>
              <w:rPr>
                <w:rFonts w:ascii="Cambria" w:eastAsia="Cambria" w:hAnsi="Cambria" w:cs="Cambria"/>
                <w:i/>
                <w:color w:val="000000"/>
                <w:sz w:val="22"/>
                <w:szCs w:val="22"/>
              </w:rPr>
              <w:t>2.4 No Campus</w:t>
            </w:r>
            <w:r>
              <w:rPr>
                <w:rFonts w:ascii="Cambria" w:eastAsia="Cambria" w:hAnsi="Cambria" w:cs="Cambria"/>
                <w:i/>
                <w:color w:val="000000"/>
                <w:sz w:val="22"/>
                <w:szCs w:val="22"/>
              </w:rPr>
              <w:tab/>
              <w:t>11</w:t>
            </w:r>
          </w:hyperlink>
        </w:p>
        <w:p w14:paraId="6B9EC726"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3dy6vkm">
            <w:r>
              <w:rPr>
                <w:rFonts w:ascii="Cambria" w:eastAsia="Cambria" w:hAnsi="Cambria" w:cs="Cambria"/>
                <w:i/>
                <w:color w:val="000000"/>
                <w:sz w:val="22"/>
                <w:szCs w:val="22"/>
              </w:rPr>
              <w:t>2.5 Introduction Week</w:t>
            </w:r>
            <w:r>
              <w:rPr>
                <w:rFonts w:ascii="Cambria" w:eastAsia="Cambria" w:hAnsi="Cambria" w:cs="Cambria"/>
                <w:i/>
                <w:color w:val="000000"/>
                <w:sz w:val="22"/>
                <w:szCs w:val="22"/>
              </w:rPr>
              <w:tab/>
              <w:t>11</w:t>
            </w:r>
          </w:hyperlink>
        </w:p>
        <w:p w14:paraId="454AE6D4"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1t3h5sf">
            <w:r>
              <w:rPr>
                <w:rFonts w:ascii="Cambria" w:eastAsia="Cambria" w:hAnsi="Cambria" w:cs="Cambria"/>
                <w:i/>
                <w:color w:val="000000"/>
                <w:sz w:val="22"/>
                <w:szCs w:val="22"/>
              </w:rPr>
              <w:t>2.6 Holidays</w:t>
            </w:r>
            <w:r>
              <w:rPr>
                <w:rFonts w:ascii="Cambria" w:eastAsia="Cambria" w:hAnsi="Cambria" w:cs="Cambria"/>
                <w:i/>
                <w:color w:val="000000"/>
                <w:sz w:val="22"/>
                <w:szCs w:val="22"/>
              </w:rPr>
              <w:tab/>
              <w:t>12</w:t>
            </w:r>
          </w:hyperlink>
        </w:p>
        <w:p w14:paraId="65862DC0"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4d34og8">
            <w:r>
              <w:rPr>
                <w:rFonts w:ascii="Cambria" w:eastAsia="Cambria" w:hAnsi="Cambria" w:cs="Cambria"/>
                <w:i/>
                <w:color w:val="000000"/>
                <w:sz w:val="22"/>
                <w:szCs w:val="22"/>
              </w:rPr>
              <w:t>2.7 Money, money, money</w:t>
            </w:r>
            <w:r>
              <w:rPr>
                <w:rFonts w:ascii="Cambria" w:eastAsia="Cambria" w:hAnsi="Cambria" w:cs="Cambria"/>
                <w:i/>
                <w:color w:val="000000"/>
                <w:sz w:val="22"/>
                <w:szCs w:val="22"/>
              </w:rPr>
              <w:tab/>
              <w:t>12</w:t>
            </w:r>
          </w:hyperlink>
        </w:p>
        <w:p w14:paraId="67961DAD"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2s8eyo1">
            <w:r>
              <w:rPr>
                <w:rFonts w:ascii="Cambria" w:eastAsia="Cambria" w:hAnsi="Cambria" w:cs="Cambria"/>
                <w:i/>
                <w:color w:val="000000"/>
                <w:sz w:val="22"/>
                <w:szCs w:val="22"/>
              </w:rPr>
              <w:t>2.8 I want to ride my bicycle</w:t>
            </w:r>
            <w:r>
              <w:rPr>
                <w:rFonts w:ascii="Cambria" w:eastAsia="Cambria" w:hAnsi="Cambria" w:cs="Cambria"/>
                <w:i/>
                <w:color w:val="000000"/>
                <w:sz w:val="22"/>
                <w:szCs w:val="22"/>
              </w:rPr>
              <w:tab/>
              <w:t>12</w:t>
            </w:r>
          </w:hyperlink>
        </w:p>
        <w:p w14:paraId="04FD6A84"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17dp8vu">
            <w:r>
              <w:rPr>
                <w:rFonts w:ascii="Cambria" w:eastAsia="Cambria" w:hAnsi="Cambria" w:cs="Cambria"/>
                <w:i/>
                <w:color w:val="000000"/>
                <w:sz w:val="22"/>
                <w:szCs w:val="22"/>
              </w:rPr>
              <w:t>2.9 Registration</w:t>
            </w:r>
            <w:r>
              <w:rPr>
                <w:rFonts w:ascii="Cambria" w:eastAsia="Cambria" w:hAnsi="Cambria" w:cs="Cambria"/>
                <w:i/>
                <w:color w:val="000000"/>
                <w:sz w:val="22"/>
                <w:szCs w:val="22"/>
              </w:rPr>
              <w:tab/>
              <w:t>13</w:t>
            </w:r>
          </w:hyperlink>
        </w:p>
        <w:p w14:paraId="08EBF650"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3rdcrjn">
            <w:r>
              <w:rPr>
                <w:rFonts w:ascii="Cambria" w:eastAsia="Cambria" w:hAnsi="Cambria" w:cs="Cambria"/>
                <w:i/>
                <w:color w:val="000000"/>
                <w:sz w:val="22"/>
                <w:szCs w:val="22"/>
              </w:rPr>
              <w:t>2.10 Getting a Job</w:t>
            </w:r>
            <w:r>
              <w:rPr>
                <w:rFonts w:ascii="Cambria" w:eastAsia="Cambria" w:hAnsi="Cambria" w:cs="Cambria"/>
                <w:i/>
                <w:color w:val="000000"/>
                <w:sz w:val="22"/>
                <w:szCs w:val="22"/>
              </w:rPr>
              <w:tab/>
              <w:t>13</w:t>
            </w:r>
          </w:hyperlink>
        </w:p>
        <w:p w14:paraId="5F5522EB"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26in1rg">
            <w:r>
              <w:rPr>
                <w:rFonts w:ascii="Cambria" w:eastAsia="Cambria" w:hAnsi="Cambria" w:cs="Cambria"/>
                <w:i/>
                <w:color w:val="000000"/>
                <w:sz w:val="22"/>
                <w:szCs w:val="22"/>
              </w:rPr>
              <w:t>2.11 VISA</w:t>
            </w:r>
            <w:r>
              <w:rPr>
                <w:rFonts w:ascii="Cambria" w:eastAsia="Cambria" w:hAnsi="Cambria" w:cs="Cambria"/>
                <w:i/>
                <w:color w:val="000000"/>
                <w:sz w:val="22"/>
                <w:szCs w:val="22"/>
              </w:rPr>
              <w:tab/>
              <w:t>13</w:t>
            </w:r>
          </w:hyperlink>
        </w:p>
        <w:p w14:paraId="602972A0"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lnxbz9">
            <w:r>
              <w:rPr>
                <w:rFonts w:ascii="Cambria" w:eastAsia="Cambria" w:hAnsi="Cambria" w:cs="Cambria"/>
                <w:i/>
                <w:color w:val="000000"/>
                <w:sz w:val="22"/>
                <w:szCs w:val="22"/>
              </w:rPr>
              <w:t>2.12 Insurance</w:t>
            </w:r>
            <w:r>
              <w:rPr>
                <w:rFonts w:ascii="Cambria" w:eastAsia="Cambria" w:hAnsi="Cambria" w:cs="Cambria"/>
                <w:i/>
                <w:color w:val="000000"/>
                <w:sz w:val="22"/>
                <w:szCs w:val="22"/>
              </w:rPr>
              <w:tab/>
              <w:t>13</w:t>
            </w:r>
          </w:hyperlink>
        </w:p>
        <w:p w14:paraId="311F5B7D"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35nkun2">
            <w:r>
              <w:rPr>
                <w:rFonts w:ascii="Cambria" w:eastAsia="Cambria" w:hAnsi="Cambria" w:cs="Cambria"/>
                <w:i/>
                <w:color w:val="000000"/>
                <w:sz w:val="22"/>
                <w:szCs w:val="22"/>
              </w:rPr>
              <w:t>2.13 DUO Student Finance</w:t>
            </w:r>
            <w:r>
              <w:rPr>
                <w:rFonts w:ascii="Cambria" w:eastAsia="Cambria" w:hAnsi="Cambria" w:cs="Cambria"/>
                <w:i/>
                <w:color w:val="000000"/>
                <w:sz w:val="22"/>
                <w:szCs w:val="22"/>
              </w:rPr>
              <w:tab/>
              <w:t>14</w:t>
            </w:r>
          </w:hyperlink>
        </w:p>
        <w:p w14:paraId="1B058B73"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1ksv4uv">
            <w:r>
              <w:rPr>
                <w:rFonts w:ascii="Cambria" w:eastAsia="Cambria" w:hAnsi="Cambria" w:cs="Cambria"/>
                <w:i/>
                <w:color w:val="000000"/>
                <w:sz w:val="22"/>
                <w:szCs w:val="22"/>
              </w:rPr>
              <w:t>2.14 Dutch Phone Number</w:t>
            </w:r>
            <w:r>
              <w:rPr>
                <w:rFonts w:ascii="Cambria" w:eastAsia="Cambria" w:hAnsi="Cambria" w:cs="Cambria"/>
                <w:i/>
                <w:color w:val="000000"/>
                <w:sz w:val="22"/>
                <w:szCs w:val="22"/>
              </w:rPr>
              <w:tab/>
              <w:t>14</w:t>
            </w:r>
          </w:hyperlink>
        </w:p>
        <w:p w14:paraId="3EC387BB" w14:textId="77777777" w:rsidR="00F215DF" w:rsidRDefault="00C20942">
          <w:pPr>
            <w:widowControl w:val="0"/>
            <w:tabs>
              <w:tab w:val="right" w:pos="12000"/>
            </w:tabs>
            <w:spacing w:before="60"/>
            <w:ind w:left="360"/>
            <w:rPr>
              <w:rFonts w:ascii="Arial" w:eastAsia="Arial" w:hAnsi="Arial" w:cs="Arial"/>
              <w:color w:val="000000"/>
              <w:sz w:val="22"/>
              <w:szCs w:val="22"/>
            </w:rPr>
          </w:pPr>
          <w:hyperlink>
            <w:r>
              <w:rPr>
                <w:color w:val="000000"/>
              </w:rPr>
              <w:t>2.15 Coffee</w:t>
            </w:r>
            <w:r>
              <w:rPr>
                <w:color w:val="000000"/>
              </w:rPr>
              <w:tab/>
              <w:t>14</w:t>
            </w:r>
          </w:hyperlink>
        </w:p>
        <w:p w14:paraId="6E3AD950" w14:textId="77777777" w:rsidR="00F215DF" w:rsidRDefault="00C20942">
          <w:pPr>
            <w:widowControl w:val="0"/>
            <w:tabs>
              <w:tab w:val="right" w:pos="12000"/>
            </w:tabs>
            <w:spacing w:before="60"/>
            <w:rPr>
              <w:rFonts w:ascii="Arial" w:eastAsia="Arial" w:hAnsi="Arial" w:cs="Arial"/>
              <w:b/>
              <w:color w:val="000000"/>
              <w:sz w:val="22"/>
              <w:szCs w:val="22"/>
            </w:rPr>
          </w:pPr>
          <w:hyperlink w:anchor="_2jxsxqh">
            <w:r>
              <w:rPr>
                <w:rFonts w:ascii="Cambria" w:eastAsia="Cambria" w:hAnsi="Cambria" w:cs="Cambria"/>
                <w:b/>
                <w:color w:val="000000"/>
                <w:sz w:val="22"/>
                <w:szCs w:val="22"/>
              </w:rPr>
              <w:t>3. University Life</w:t>
            </w:r>
            <w:r>
              <w:rPr>
                <w:rFonts w:ascii="Cambria" w:eastAsia="Cambria" w:hAnsi="Cambria" w:cs="Cambria"/>
                <w:b/>
                <w:color w:val="000000"/>
                <w:sz w:val="22"/>
                <w:szCs w:val="22"/>
              </w:rPr>
              <w:tab/>
              <w:t>15</w:t>
            </w:r>
          </w:hyperlink>
        </w:p>
        <w:p w14:paraId="62AFBDBC"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z337ya">
            <w:r>
              <w:rPr>
                <w:rFonts w:ascii="Cambria" w:eastAsia="Cambria" w:hAnsi="Cambria" w:cs="Cambria"/>
                <w:i/>
                <w:color w:val="000000"/>
                <w:sz w:val="22"/>
                <w:szCs w:val="22"/>
              </w:rPr>
              <w:t>3.1 Applications</w:t>
            </w:r>
            <w:r>
              <w:rPr>
                <w:rFonts w:ascii="Cambria" w:eastAsia="Cambria" w:hAnsi="Cambria" w:cs="Cambria"/>
                <w:i/>
                <w:color w:val="000000"/>
                <w:sz w:val="22"/>
                <w:szCs w:val="22"/>
              </w:rPr>
              <w:tab/>
              <w:t>15</w:t>
            </w:r>
          </w:hyperlink>
        </w:p>
        <w:p w14:paraId="0B0EAFE4"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3j2qqm3">
            <w:r>
              <w:rPr>
                <w:rFonts w:ascii="Cambria" w:eastAsia="Cambria" w:hAnsi="Cambria" w:cs="Cambria"/>
                <w:i/>
                <w:color w:val="000000"/>
                <w:sz w:val="22"/>
                <w:szCs w:val="22"/>
              </w:rPr>
              <w:t>3.2 My UU App</w:t>
            </w:r>
            <w:r>
              <w:rPr>
                <w:rFonts w:ascii="Cambria" w:eastAsia="Cambria" w:hAnsi="Cambria" w:cs="Cambria"/>
                <w:i/>
                <w:color w:val="000000"/>
                <w:sz w:val="22"/>
                <w:szCs w:val="22"/>
              </w:rPr>
              <w:tab/>
              <w:t>15</w:t>
            </w:r>
          </w:hyperlink>
        </w:p>
        <w:p w14:paraId="4D7E6218"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1y810tw">
            <w:r>
              <w:rPr>
                <w:rFonts w:ascii="Cambria" w:eastAsia="Cambria" w:hAnsi="Cambria" w:cs="Cambria"/>
                <w:i/>
                <w:color w:val="000000"/>
                <w:sz w:val="22"/>
                <w:szCs w:val="22"/>
              </w:rPr>
              <w:t>3.3 Blackboard</w:t>
            </w:r>
            <w:r>
              <w:rPr>
                <w:rFonts w:ascii="Cambria" w:eastAsia="Cambria" w:hAnsi="Cambria" w:cs="Cambria"/>
                <w:i/>
                <w:color w:val="000000"/>
                <w:sz w:val="22"/>
                <w:szCs w:val="22"/>
              </w:rPr>
              <w:tab/>
              <w:t>15</w:t>
            </w:r>
          </w:hyperlink>
        </w:p>
        <w:p w14:paraId="04860944"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2xcytpi">
            <w:r>
              <w:rPr>
                <w:rFonts w:ascii="Cambria" w:eastAsia="Cambria" w:hAnsi="Cambria" w:cs="Cambria"/>
                <w:i/>
                <w:color w:val="000000"/>
                <w:sz w:val="22"/>
                <w:szCs w:val="22"/>
              </w:rPr>
              <w:t>3.4 UU Gmail account</w:t>
            </w:r>
            <w:r>
              <w:rPr>
                <w:rFonts w:ascii="Cambria" w:eastAsia="Cambria" w:hAnsi="Cambria" w:cs="Cambria"/>
                <w:i/>
                <w:color w:val="000000"/>
                <w:sz w:val="22"/>
                <w:szCs w:val="22"/>
              </w:rPr>
              <w:tab/>
              <w:t>15</w:t>
            </w:r>
          </w:hyperlink>
        </w:p>
        <w:p w14:paraId="251E2150"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1ci93xb">
            <w:r>
              <w:rPr>
                <w:rFonts w:ascii="Cambria" w:eastAsia="Cambria" w:hAnsi="Cambria" w:cs="Cambria"/>
                <w:i/>
                <w:color w:val="000000"/>
                <w:sz w:val="22"/>
                <w:szCs w:val="22"/>
              </w:rPr>
              <w:t>3.5 Osiris</w:t>
            </w:r>
            <w:r>
              <w:rPr>
                <w:rFonts w:ascii="Cambria" w:eastAsia="Cambria" w:hAnsi="Cambria" w:cs="Cambria"/>
                <w:i/>
                <w:color w:val="000000"/>
                <w:sz w:val="22"/>
                <w:szCs w:val="22"/>
              </w:rPr>
              <w:tab/>
              <w:t>15</w:t>
            </w:r>
          </w:hyperlink>
        </w:p>
        <w:p w14:paraId="0FF0C8F7"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3whwml4">
            <w:r>
              <w:rPr>
                <w:rFonts w:ascii="Cambria" w:eastAsia="Cambria" w:hAnsi="Cambria" w:cs="Cambria"/>
                <w:i/>
                <w:color w:val="000000"/>
                <w:sz w:val="22"/>
                <w:szCs w:val="22"/>
              </w:rPr>
              <w:t>3.6 My Timetable</w:t>
            </w:r>
            <w:r>
              <w:rPr>
                <w:rFonts w:ascii="Cambria" w:eastAsia="Cambria" w:hAnsi="Cambria" w:cs="Cambria"/>
                <w:i/>
                <w:color w:val="000000"/>
                <w:sz w:val="22"/>
                <w:szCs w:val="22"/>
              </w:rPr>
              <w:tab/>
              <w:t>16</w:t>
            </w:r>
          </w:hyperlink>
        </w:p>
        <w:p w14:paraId="235A6979"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2bn6wsx">
            <w:r>
              <w:rPr>
                <w:rFonts w:ascii="Cambria" w:eastAsia="Cambria" w:hAnsi="Cambria" w:cs="Cambria"/>
                <w:i/>
                <w:color w:val="000000"/>
                <w:sz w:val="22"/>
                <w:szCs w:val="22"/>
              </w:rPr>
              <w:t>3.7 Teaching</w:t>
            </w:r>
            <w:r>
              <w:rPr>
                <w:rFonts w:ascii="Cambria" w:eastAsia="Cambria" w:hAnsi="Cambria" w:cs="Cambria"/>
                <w:i/>
                <w:color w:val="000000"/>
                <w:sz w:val="22"/>
                <w:szCs w:val="22"/>
              </w:rPr>
              <w:tab/>
              <w:t>16</w:t>
            </w:r>
          </w:hyperlink>
        </w:p>
        <w:p w14:paraId="5E8D1435"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qsh70q">
            <w:r>
              <w:rPr>
                <w:rFonts w:ascii="Cambria" w:eastAsia="Cambria" w:hAnsi="Cambria" w:cs="Cambria"/>
                <w:i/>
                <w:color w:val="000000"/>
                <w:sz w:val="22"/>
                <w:szCs w:val="22"/>
              </w:rPr>
              <w:t>3.8 Books</w:t>
            </w:r>
            <w:r>
              <w:rPr>
                <w:rFonts w:ascii="Cambria" w:eastAsia="Cambria" w:hAnsi="Cambria" w:cs="Cambria"/>
                <w:i/>
                <w:color w:val="000000"/>
                <w:sz w:val="22"/>
                <w:szCs w:val="22"/>
              </w:rPr>
              <w:tab/>
              <w:t>16</w:t>
            </w:r>
          </w:hyperlink>
        </w:p>
        <w:p w14:paraId="654D1982"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1pxezwc">
            <w:r>
              <w:rPr>
                <w:rFonts w:ascii="Cambria" w:eastAsia="Cambria" w:hAnsi="Cambria" w:cs="Cambria"/>
                <w:i/>
                <w:color w:val="000000"/>
                <w:sz w:val="22"/>
                <w:szCs w:val="22"/>
              </w:rPr>
              <w:t>3.09  Exams and Assignments</w:t>
            </w:r>
            <w:r>
              <w:rPr>
                <w:rFonts w:ascii="Cambria" w:eastAsia="Cambria" w:hAnsi="Cambria" w:cs="Cambria"/>
                <w:i/>
                <w:color w:val="000000"/>
                <w:sz w:val="22"/>
                <w:szCs w:val="22"/>
              </w:rPr>
              <w:tab/>
              <w:t>17</w:t>
            </w:r>
          </w:hyperlink>
        </w:p>
        <w:p w14:paraId="59D86B6A"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49x2ik5">
            <w:r>
              <w:rPr>
                <w:rFonts w:ascii="Cambria" w:eastAsia="Cambria" w:hAnsi="Cambria" w:cs="Cambria"/>
                <w:i/>
                <w:color w:val="000000"/>
                <w:sz w:val="22"/>
                <w:szCs w:val="22"/>
              </w:rPr>
              <w:t>3.11 Grading System</w:t>
            </w:r>
            <w:r>
              <w:rPr>
                <w:rFonts w:ascii="Cambria" w:eastAsia="Cambria" w:hAnsi="Cambria" w:cs="Cambria"/>
                <w:i/>
                <w:color w:val="000000"/>
                <w:sz w:val="22"/>
                <w:szCs w:val="22"/>
              </w:rPr>
              <w:tab/>
              <w:t>17</w:t>
            </w:r>
          </w:hyperlink>
        </w:p>
        <w:p w14:paraId="5E9D9D85"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2p2csry">
            <w:r>
              <w:rPr>
                <w:rFonts w:ascii="Cambria" w:eastAsia="Cambria" w:hAnsi="Cambria" w:cs="Cambria"/>
                <w:i/>
                <w:color w:val="000000"/>
                <w:sz w:val="22"/>
                <w:szCs w:val="22"/>
              </w:rPr>
              <w:t>3.12 Rules and Regulations</w:t>
            </w:r>
            <w:r>
              <w:rPr>
                <w:rFonts w:ascii="Cambria" w:eastAsia="Cambria" w:hAnsi="Cambria" w:cs="Cambria"/>
                <w:i/>
                <w:color w:val="000000"/>
                <w:sz w:val="22"/>
                <w:szCs w:val="22"/>
              </w:rPr>
              <w:tab/>
              <w:t>18</w:t>
            </w:r>
          </w:hyperlink>
        </w:p>
        <w:p w14:paraId="5FB0D340"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147n2zr">
            <w:r>
              <w:rPr>
                <w:rFonts w:ascii="Cambria" w:eastAsia="Cambria" w:hAnsi="Cambria" w:cs="Cambria"/>
                <w:i/>
                <w:color w:val="000000"/>
                <w:sz w:val="22"/>
                <w:szCs w:val="22"/>
              </w:rPr>
              <w:t>3.13 Cum Laude</w:t>
            </w:r>
            <w:r>
              <w:rPr>
                <w:rFonts w:ascii="Cambria" w:eastAsia="Cambria" w:hAnsi="Cambria" w:cs="Cambria"/>
                <w:i/>
                <w:color w:val="000000"/>
                <w:sz w:val="22"/>
                <w:szCs w:val="22"/>
              </w:rPr>
              <w:tab/>
              <w:t>18</w:t>
            </w:r>
          </w:hyperlink>
        </w:p>
        <w:p w14:paraId="1DA53996"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3o7alnk">
            <w:r>
              <w:rPr>
                <w:rFonts w:ascii="Cambria" w:eastAsia="Cambria" w:hAnsi="Cambria" w:cs="Cambria"/>
                <w:i/>
                <w:color w:val="000000"/>
                <w:sz w:val="22"/>
                <w:szCs w:val="22"/>
              </w:rPr>
              <w:t>3.14 Honours</w:t>
            </w:r>
            <w:r>
              <w:rPr>
                <w:rFonts w:ascii="Cambria" w:eastAsia="Cambria" w:hAnsi="Cambria" w:cs="Cambria"/>
                <w:i/>
                <w:color w:val="000000"/>
                <w:sz w:val="22"/>
                <w:szCs w:val="22"/>
              </w:rPr>
              <w:tab/>
              <w:t>18</w:t>
            </w:r>
          </w:hyperlink>
        </w:p>
        <w:p w14:paraId="669EE237"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23ckvvd">
            <w:r>
              <w:rPr>
                <w:rFonts w:ascii="Cambria" w:eastAsia="Cambria" w:hAnsi="Cambria" w:cs="Cambria"/>
                <w:i/>
                <w:color w:val="000000"/>
                <w:sz w:val="22"/>
                <w:szCs w:val="22"/>
              </w:rPr>
              <w:t>3.15 Retaking your exams</w:t>
            </w:r>
            <w:r>
              <w:rPr>
                <w:rFonts w:ascii="Cambria" w:eastAsia="Cambria" w:hAnsi="Cambria" w:cs="Cambria"/>
                <w:i/>
                <w:color w:val="000000"/>
                <w:sz w:val="22"/>
                <w:szCs w:val="22"/>
              </w:rPr>
              <w:tab/>
              <w:t>18</w:t>
            </w:r>
          </w:hyperlink>
        </w:p>
        <w:p w14:paraId="7859570E"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ihv636">
            <w:r>
              <w:rPr>
                <w:rFonts w:ascii="Cambria" w:eastAsia="Cambria" w:hAnsi="Cambria" w:cs="Cambria"/>
                <w:i/>
                <w:color w:val="000000"/>
                <w:sz w:val="22"/>
                <w:szCs w:val="22"/>
              </w:rPr>
              <w:t>3.16 Referencing and Plagiarism</w:t>
            </w:r>
            <w:r>
              <w:rPr>
                <w:rFonts w:ascii="Cambria" w:eastAsia="Cambria" w:hAnsi="Cambria" w:cs="Cambria"/>
                <w:i/>
                <w:color w:val="000000"/>
                <w:sz w:val="22"/>
                <w:szCs w:val="22"/>
              </w:rPr>
              <w:tab/>
              <w:t>19</w:t>
            </w:r>
          </w:hyperlink>
        </w:p>
        <w:p w14:paraId="166DB6B0"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32hioqz">
            <w:r>
              <w:rPr>
                <w:rFonts w:ascii="Cambria" w:eastAsia="Cambria" w:hAnsi="Cambria" w:cs="Cambria"/>
                <w:i/>
                <w:color w:val="000000"/>
                <w:sz w:val="22"/>
                <w:szCs w:val="22"/>
              </w:rPr>
              <w:t>3.17 Exam Review</w:t>
            </w:r>
            <w:r>
              <w:rPr>
                <w:rFonts w:ascii="Cambria" w:eastAsia="Cambria" w:hAnsi="Cambria" w:cs="Cambria"/>
                <w:i/>
                <w:color w:val="000000"/>
                <w:sz w:val="22"/>
                <w:szCs w:val="22"/>
              </w:rPr>
              <w:tab/>
              <w:t>20</w:t>
            </w:r>
          </w:hyperlink>
        </w:p>
        <w:p w14:paraId="0A06487F"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1hmsyys">
            <w:r>
              <w:rPr>
                <w:rFonts w:ascii="Cambria" w:eastAsia="Cambria" w:hAnsi="Cambria" w:cs="Cambria"/>
                <w:i/>
                <w:color w:val="000000"/>
                <w:sz w:val="22"/>
                <w:szCs w:val="22"/>
              </w:rPr>
              <w:t>3.18 Library Card</w:t>
            </w:r>
            <w:r>
              <w:rPr>
                <w:rFonts w:ascii="Cambria" w:eastAsia="Cambria" w:hAnsi="Cambria" w:cs="Cambria"/>
                <w:i/>
                <w:color w:val="000000"/>
                <w:sz w:val="22"/>
                <w:szCs w:val="22"/>
              </w:rPr>
              <w:tab/>
              <w:t>20</w:t>
            </w:r>
          </w:hyperlink>
        </w:p>
        <w:p w14:paraId="2E17D959"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41mghml">
            <w:r>
              <w:rPr>
                <w:rFonts w:ascii="Cambria" w:eastAsia="Cambria" w:hAnsi="Cambria" w:cs="Cambria"/>
                <w:i/>
                <w:color w:val="000000"/>
                <w:sz w:val="22"/>
                <w:szCs w:val="22"/>
              </w:rPr>
              <w:t>3.19 Printing</w:t>
            </w:r>
            <w:r>
              <w:rPr>
                <w:rFonts w:ascii="Cambria" w:eastAsia="Cambria" w:hAnsi="Cambria" w:cs="Cambria"/>
                <w:i/>
                <w:color w:val="000000"/>
                <w:sz w:val="22"/>
                <w:szCs w:val="22"/>
              </w:rPr>
              <w:tab/>
              <w:t>20</w:t>
            </w:r>
          </w:hyperlink>
        </w:p>
        <w:p w14:paraId="63FA016C"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2grqrue">
            <w:r>
              <w:rPr>
                <w:rFonts w:ascii="Cambria" w:eastAsia="Cambria" w:hAnsi="Cambria" w:cs="Cambria"/>
                <w:i/>
                <w:color w:val="000000"/>
                <w:sz w:val="22"/>
                <w:szCs w:val="22"/>
              </w:rPr>
              <w:t>3.20 Wi-Fi</w:t>
            </w:r>
            <w:r>
              <w:rPr>
                <w:rFonts w:ascii="Cambria" w:eastAsia="Cambria" w:hAnsi="Cambria" w:cs="Cambria"/>
                <w:i/>
                <w:color w:val="000000"/>
                <w:sz w:val="22"/>
                <w:szCs w:val="22"/>
              </w:rPr>
              <w:tab/>
              <w:t>21</w:t>
            </w:r>
          </w:hyperlink>
        </w:p>
        <w:p w14:paraId="09158120"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3fwokq0">
            <w:r>
              <w:rPr>
                <w:rFonts w:ascii="Cambria" w:eastAsia="Cambria" w:hAnsi="Cambria" w:cs="Cambria"/>
                <w:i/>
                <w:color w:val="000000"/>
                <w:sz w:val="22"/>
                <w:szCs w:val="22"/>
              </w:rPr>
              <w:t>3.21 Digital Exams</w:t>
            </w:r>
            <w:r>
              <w:rPr>
                <w:rFonts w:ascii="Cambria" w:eastAsia="Cambria" w:hAnsi="Cambria" w:cs="Cambria"/>
                <w:i/>
                <w:color w:val="000000"/>
                <w:sz w:val="22"/>
                <w:szCs w:val="22"/>
              </w:rPr>
              <w:tab/>
              <w:t>21</w:t>
            </w:r>
          </w:hyperlink>
        </w:p>
        <w:p w14:paraId="190769E4"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1v1yuxt">
            <w:r>
              <w:rPr>
                <w:rFonts w:ascii="Cambria" w:eastAsia="Cambria" w:hAnsi="Cambria" w:cs="Cambria"/>
                <w:i/>
                <w:color w:val="000000"/>
                <w:sz w:val="22"/>
                <w:szCs w:val="22"/>
              </w:rPr>
              <w:t>3.22 ‘In my opinion, I think this document is amazing’</w:t>
            </w:r>
            <w:r>
              <w:rPr>
                <w:rFonts w:ascii="Cambria" w:eastAsia="Cambria" w:hAnsi="Cambria" w:cs="Cambria"/>
                <w:i/>
                <w:color w:val="000000"/>
                <w:sz w:val="22"/>
                <w:szCs w:val="22"/>
              </w:rPr>
              <w:tab/>
              <w:t>21</w:t>
            </w:r>
          </w:hyperlink>
        </w:p>
        <w:p w14:paraId="4C760B52" w14:textId="77777777" w:rsidR="00F215DF" w:rsidRDefault="00C20942">
          <w:pPr>
            <w:widowControl w:val="0"/>
            <w:tabs>
              <w:tab w:val="right" w:pos="12000"/>
            </w:tabs>
            <w:spacing w:before="60"/>
            <w:ind w:left="360"/>
            <w:rPr>
              <w:rFonts w:ascii="Arial" w:eastAsia="Arial" w:hAnsi="Arial" w:cs="Arial"/>
              <w:color w:val="000000"/>
              <w:sz w:val="22"/>
              <w:szCs w:val="22"/>
            </w:rPr>
          </w:pPr>
          <w:hyperlink w:anchor="_4f1mdlm">
            <w:r>
              <w:rPr>
                <w:rFonts w:ascii="Cambria" w:eastAsia="Cambria" w:hAnsi="Cambria" w:cs="Cambria"/>
                <w:i/>
                <w:color w:val="000000"/>
                <w:sz w:val="22"/>
                <w:szCs w:val="22"/>
              </w:rPr>
              <w:t>3.23 Help</w:t>
            </w:r>
            <w:r>
              <w:rPr>
                <w:rFonts w:ascii="Cambria" w:eastAsia="Cambria" w:hAnsi="Cambria" w:cs="Cambria"/>
                <w:i/>
                <w:color w:val="000000"/>
                <w:sz w:val="22"/>
                <w:szCs w:val="22"/>
              </w:rPr>
              <w:tab/>
              <w:t>21</w:t>
            </w:r>
          </w:hyperlink>
          <w:r>
            <w:fldChar w:fldCharType="end"/>
          </w:r>
        </w:p>
      </w:sdtContent>
    </w:sdt>
    <w:p w14:paraId="679D2B2B" w14:textId="77777777" w:rsidR="00F215DF" w:rsidRDefault="00F215DF">
      <w:pPr>
        <w:keepNext/>
        <w:keepLines/>
        <w:pBdr>
          <w:top w:val="nil"/>
          <w:left w:val="nil"/>
          <w:bottom w:val="nil"/>
          <w:right w:val="nil"/>
          <w:between w:val="nil"/>
        </w:pBdr>
        <w:spacing w:before="480" w:line="276" w:lineRule="auto"/>
        <w:rPr>
          <w:rFonts w:ascii="Cambria" w:eastAsia="Cambria" w:hAnsi="Cambria" w:cs="Cambria"/>
          <w:b/>
          <w:i/>
          <w:color w:val="674EA7"/>
          <w:sz w:val="28"/>
          <w:szCs w:val="28"/>
        </w:rPr>
      </w:pPr>
    </w:p>
    <w:p w14:paraId="138DFD6C" w14:textId="77777777" w:rsidR="00F215DF" w:rsidRDefault="00F215DF">
      <w:pPr>
        <w:rPr>
          <w:rFonts w:ascii="Cambria" w:eastAsia="Cambria" w:hAnsi="Cambria" w:cs="Cambria"/>
          <w:b/>
        </w:rPr>
      </w:pPr>
    </w:p>
    <w:p w14:paraId="493FC1D2" w14:textId="77777777" w:rsidR="00F215DF" w:rsidRDefault="00F215DF">
      <w:pPr>
        <w:rPr>
          <w:rFonts w:ascii="Cambria" w:eastAsia="Cambria" w:hAnsi="Cambria" w:cs="Cambria"/>
          <w:b/>
        </w:rPr>
      </w:pPr>
    </w:p>
    <w:p w14:paraId="2DFB67DD" w14:textId="77777777" w:rsidR="00F215DF" w:rsidRDefault="00F215DF">
      <w:pPr>
        <w:rPr>
          <w:rFonts w:ascii="Cambria" w:eastAsia="Cambria" w:hAnsi="Cambria" w:cs="Cambria"/>
          <w:b/>
        </w:rPr>
      </w:pPr>
    </w:p>
    <w:p w14:paraId="20CC4335" w14:textId="77777777" w:rsidR="00F215DF" w:rsidRDefault="00F215DF">
      <w:pPr>
        <w:rPr>
          <w:rFonts w:ascii="Cambria" w:eastAsia="Cambria" w:hAnsi="Cambria" w:cs="Cambria"/>
          <w:b/>
        </w:rPr>
      </w:pPr>
    </w:p>
    <w:p w14:paraId="573B0B63" w14:textId="77777777" w:rsidR="00F215DF" w:rsidRDefault="00F215DF">
      <w:pPr>
        <w:rPr>
          <w:rFonts w:ascii="Cambria" w:eastAsia="Cambria" w:hAnsi="Cambria" w:cs="Cambria"/>
          <w:b/>
        </w:rPr>
      </w:pPr>
    </w:p>
    <w:p w14:paraId="0F30CB94" w14:textId="77777777" w:rsidR="00F215DF" w:rsidRDefault="00F215DF">
      <w:pPr>
        <w:rPr>
          <w:rFonts w:ascii="Cambria" w:eastAsia="Cambria" w:hAnsi="Cambria" w:cs="Cambria"/>
          <w:b/>
        </w:rPr>
      </w:pPr>
    </w:p>
    <w:p w14:paraId="5DFEB4D8" w14:textId="77777777" w:rsidR="00F215DF" w:rsidRDefault="00F215DF">
      <w:pPr>
        <w:rPr>
          <w:rFonts w:ascii="Cambria" w:eastAsia="Cambria" w:hAnsi="Cambria" w:cs="Cambria"/>
          <w:b/>
        </w:rPr>
      </w:pPr>
    </w:p>
    <w:p w14:paraId="0F6CB8A2" w14:textId="77777777" w:rsidR="00F215DF" w:rsidRDefault="00F215DF">
      <w:pPr>
        <w:rPr>
          <w:rFonts w:ascii="Cambria" w:eastAsia="Cambria" w:hAnsi="Cambria" w:cs="Cambria"/>
          <w:b/>
        </w:rPr>
      </w:pPr>
    </w:p>
    <w:p w14:paraId="58F3E37C" w14:textId="77777777" w:rsidR="00F215DF" w:rsidRDefault="00F215DF">
      <w:pPr>
        <w:rPr>
          <w:rFonts w:ascii="Cambria" w:eastAsia="Cambria" w:hAnsi="Cambria" w:cs="Cambria"/>
          <w:b/>
        </w:rPr>
      </w:pPr>
    </w:p>
    <w:p w14:paraId="1F6AF493" w14:textId="77777777" w:rsidR="00F215DF" w:rsidRDefault="00F215DF">
      <w:pPr>
        <w:rPr>
          <w:rFonts w:ascii="Cambria" w:eastAsia="Cambria" w:hAnsi="Cambria" w:cs="Cambria"/>
          <w:b/>
        </w:rPr>
      </w:pPr>
    </w:p>
    <w:p w14:paraId="65356DC9" w14:textId="77777777" w:rsidR="00F215DF" w:rsidRDefault="00F215DF">
      <w:pPr>
        <w:rPr>
          <w:rFonts w:ascii="Cambria" w:eastAsia="Cambria" w:hAnsi="Cambria" w:cs="Cambria"/>
          <w:b/>
        </w:rPr>
      </w:pPr>
    </w:p>
    <w:p w14:paraId="4DC1B5AC" w14:textId="77777777" w:rsidR="00F215DF" w:rsidRDefault="00F215DF">
      <w:pPr>
        <w:rPr>
          <w:rFonts w:ascii="Cambria" w:eastAsia="Cambria" w:hAnsi="Cambria" w:cs="Cambria"/>
          <w:b/>
        </w:rPr>
      </w:pPr>
    </w:p>
    <w:p w14:paraId="1B6378C7" w14:textId="77777777" w:rsidR="00F215DF" w:rsidRDefault="00F215DF">
      <w:pPr>
        <w:rPr>
          <w:rFonts w:ascii="Cambria" w:eastAsia="Cambria" w:hAnsi="Cambria" w:cs="Cambria"/>
          <w:b/>
        </w:rPr>
      </w:pPr>
    </w:p>
    <w:p w14:paraId="521D3658" w14:textId="77777777" w:rsidR="00F215DF" w:rsidRDefault="00F215DF">
      <w:pPr>
        <w:rPr>
          <w:rFonts w:ascii="Cambria" w:eastAsia="Cambria" w:hAnsi="Cambria" w:cs="Cambria"/>
          <w:b/>
        </w:rPr>
      </w:pPr>
    </w:p>
    <w:p w14:paraId="45BAB5D2" w14:textId="77777777" w:rsidR="00F215DF" w:rsidRDefault="00F215DF">
      <w:pPr>
        <w:rPr>
          <w:rFonts w:ascii="Cambria" w:eastAsia="Cambria" w:hAnsi="Cambria" w:cs="Cambria"/>
          <w:b/>
        </w:rPr>
      </w:pPr>
    </w:p>
    <w:p w14:paraId="26DE09B0" w14:textId="77777777" w:rsidR="00F215DF" w:rsidRDefault="00F215DF">
      <w:pPr>
        <w:rPr>
          <w:rFonts w:ascii="Cambria" w:eastAsia="Cambria" w:hAnsi="Cambria" w:cs="Cambria"/>
          <w:b/>
        </w:rPr>
      </w:pPr>
    </w:p>
    <w:p w14:paraId="2F267AF5" w14:textId="77777777" w:rsidR="00F215DF" w:rsidRDefault="00F215DF">
      <w:pPr>
        <w:rPr>
          <w:rFonts w:ascii="Cambria" w:eastAsia="Cambria" w:hAnsi="Cambria" w:cs="Cambria"/>
          <w:b/>
        </w:rPr>
      </w:pPr>
    </w:p>
    <w:p w14:paraId="7247D08F" w14:textId="77777777" w:rsidR="00F215DF" w:rsidRDefault="00F215DF">
      <w:pPr>
        <w:rPr>
          <w:rFonts w:ascii="Cambria" w:eastAsia="Cambria" w:hAnsi="Cambria" w:cs="Cambria"/>
          <w:b/>
        </w:rPr>
      </w:pPr>
    </w:p>
    <w:p w14:paraId="4818E9B2" w14:textId="77777777" w:rsidR="00F215DF" w:rsidRDefault="00F215DF">
      <w:pPr>
        <w:rPr>
          <w:rFonts w:ascii="Cambria" w:eastAsia="Cambria" w:hAnsi="Cambria" w:cs="Cambria"/>
          <w:b/>
        </w:rPr>
      </w:pPr>
    </w:p>
    <w:p w14:paraId="7ECA334B" w14:textId="77777777" w:rsidR="00F215DF" w:rsidRDefault="00F215DF">
      <w:pPr>
        <w:rPr>
          <w:rFonts w:ascii="Cambria" w:eastAsia="Cambria" w:hAnsi="Cambria" w:cs="Cambria"/>
          <w:b/>
        </w:rPr>
      </w:pPr>
    </w:p>
    <w:p w14:paraId="2E1EB816" w14:textId="77777777" w:rsidR="00F215DF" w:rsidRDefault="00F215DF">
      <w:pPr>
        <w:rPr>
          <w:rFonts w:ascii="Cambria" w:eastAsia="Cambria" w:hAnsi="Cambria" w:cs="Cambria"/>
          <w:b/>
        </w:rPr>
      </w:pPr>
    </w:p>
    <w:p w14:paraId="6B88F6EF" w14:textId="77777777" w:rsidR="00F215DF" w:rsidRDefault="00F215DF">
      <w:pPr>
        <w:rPr>
          <w:rFonts w:ascii="Cambria" w:eastAsia="Cambria" w:hAnsi="Cambria" w:cs="Cambria"/>
          <w:b/>
        </w:rPr>
      </w:pPr>
    </w:p>
    <w:p w14:paraId="007631F4" w14:textId="77777777" w:rsidR="00F215DF" w:rsidRDefault="00F215DF">
      <w:pPr>
        <w:rPr>
          <w:rFonts w:ascii="Cambria" w:eastAsia="Cambria" w:hAnsi="Cambria" w:cs="Cambria"/>
          <w:b/>
        </w:rPr>
      </w:pPr>
    </w:p>
    <w:p w14:paraId="51670C52" w14:textId="77777777" w:rsidR="00F215DF" w:rsidRDefault="00F215DF">
      <w:pPr>
        <w:rPr>
          <w:rFonts w:ascii="Cambria" w:eastAsia="Cambria" w:hAnsi="Cambria" w:cs="Cambria"/>
          <w:b/>
        </w:rPr>
      </w:pPr>
    </w:p>
    <w:p w14:paraId="795085D8" w14:textId="77777777" w:rsidR="00F215DF" w:rsidRDefault="00F215DF">
      <w:pPr>
        <w:rPr>
          <w:rFonts w:ascii="Cambria" w:eastAsia="Cambria" w:hAnsi="Cambria" w:cs="Cambria"/>
          <w:b/>
        </w:rPr>
      </w:pPr>
    </w:p>
    <w:p w14:paraId="212BB5E4" w14:textId="77777777" w:rsidR="00F215DF" w:rsidRDefault="00F215DF">
      <w:pPr>
        <w:rPr>
          <w:rFonts w:ascii="Cambria" w:eastAsia="Cambria" w:hAnsi="Cambria" w:cs="Cambria"/>
          <w:b/>
        </w:rPr>
      </w:pPr>
    </w:p>
    <w:p w14:paraId="24EDC093" w14:textId="77777777" w:rsidR="00F215DF" w:rsidRDefault="00F215DF">
      <w:pPr>
        <w:rPr>
          <w:rFonts w:ascii="Cambria" w:eastAsia="Cambria" w:hAnsi="Cambria" w:cs="Cambria"/>
          <w:b/>
        </w:rPr>
      </w:pPr>
    </w:p>
    <w:p w14:paraId="50018B96" w14:textId="77777777" w:rsidR="00F215DF" w:rsidRDefault="00F215DF">
      <w:pPr>
        <w:rPr>
          <w:rFonts w:ascii="Cambria" w:eastAsia="Cambria" w:hAnsi="Cambria" w:cs="Cambria"/>
          <w:b/>
        </w:rPr>
      </w:pPr>
    </w:p>
    <w:p w14:paraId="6654DE92" w14:textId="77777777" w:rsidR="00F215DF" w:rsidRDefault="00F215DF">
      <w:pPr>
        <w:rPr>
          <w:rFonts w:ascii="Cambria" w:eastAsia="Cambria" w:hAnsi="Cambria" w:cs="Cambria"/>
          <w:b/>
        </w:rPr>
      </w:pPr>
    </w:p>
    <w:p w14:paraId="60EB6226" w14:textId="77777777" w:rsidR="00F215DF" w:rsidRDefault="00F215DF">
      <w:pPr>
        <w:rPr>
          <w:rFonts w:ascii="Cambria" w:eastAsia="Cambria" w:hAnsi="Cambria" w:cs="Cambria"/>
          <w:b/>
        </w:rPr>
      </w:pPr>
    </w:p>
    <w:p w14:paraId="41214736" w14:textId="77777777" w:rsidR="00F215DF" w:rsidRDefault="00F215DF">
      <w:pPr>
        <w:rPr>
          <w:rFonts w:ascii="Cambria" w:eastAsia="Cambria" w:hAnsi="Cambria" w:cs="Cambria"/>
          <w:b/>
        </w:rPr>
      </w:pPr>
    </w:p>
    <w:p w14:paraId="34B5C2AD" w14:textId="77777777" w:rsidR="00F215DF" w:rsidRDefault="00F215DF">
      <w:pPr>
        <w:rPr>
          <w:rFonts w:ascii="Cambria" w:eastAsia="Cambria" w:hAnsi="Cambria" w:cs="Cambria"/>
          <w:b/>
        </w:rPr>
      </w:pPr>
    </w:p>
    <w:p w14:paraId="3BFA3B71" w14:textId="77777777" w:rsidR="00F215DF" w:rsidRDefault="00F215DF">
      <w:pPr>
        <w:rPr>
          <w:rFonts w:ascii="Cambria" w:eastAsia="Cambria" w:hAnsi="Cambria" w:cs="Cambria"/>
          <w:b/>
        </w:rPr>
      </w:pPr>
    </w:p>
    <w:p w14:paraId="09C73AAA" w14:textId="77777777" w:rsidR="00F215DF" w:rsidRDefault="00F215DF">
      <w:pPr>
        <w:rPr>
          <w:rFonts w:ascii="Cambria" w:eastAsia="Cambria" w:hAnsi="Cambria" w:cs="Cambria"/>
          <w:b/>
        </w:rPr>
      </w:pPr>
    </w:p>
    <w:p w14:paraId="3B2252B7" w14:textId="77777777" w:rsidR="00F215DF" w:rsidRDefault="00F215DF">
      <w:pPr>
        <w:rPr>
          <w:rFonts w:ascii="Cambria" w:eastAsia="Cambria" w:hAnsi="Cambria" w:cs="Cambria"/>
          <w:b/>
        </w:rPr>
      </w:pPr>
    </w:p>
    <w:p w14:paraId="2ECC10D8" w14:textId="77777777" w:rsidR="00F215DF" w:rsidRDefault="00F215DF">
      <w:pPr>
        <w:rPr>
          <w:rFonts w:ascii="Cambria" w:eastAsia="Cambria" w:hAnsi="Cambria" w:cs="Cambria"/>
          <w:b/>
        </w:rPr>
      </w:pPr>
    </w:p>
    <w:p w14:paraId="65AF0A8E" w14:textId="77777777" w:rsidR="00F215DF" w:rsidRDefault="00F215DF">
      <w:pPr>
        <w:rPr>
          <w:rFonts w:ascii="Cambria" w:eastAsia="Cambria" w:hAnsi="Cambria" w:cs="Cambria"/>
          <w:b/>
        </w:rPr>
      </w:pPr>
    </w:p>
    <w:p w14:paraId="0734CC7F" w14:textId="77777777" w:rsidR="00F215DF" w:rsidRDefault="00F215DF">
      <w:pPr>
        <w:rPr>
          <w:rFonts w:ascii="Cambria" w:eastAsia="Cambria" w:hAnsi="Cambria" w:cs="Cambria"/>
          <w:b/>
        </w:rPr>
      </w:pPr>
    </w:p>
    <w:p w14:paraId="0F95CEA0" w14:textId="77777777" w:rsidR="00F215DF" w:rsidRDefault="00F215DF">
      <w:pPr>
        <w:rPr>
          <w:rFonts w:ascii="Cambria" w:eastAsia="Cambria" w:hAnsi="Cambria" w:cs="Cambria"/>
          <w:b/>
        </w:rPr>
      </w:pPr>
    </w:p>
    <w:p w14:paraId="0124833B" w14:textId="77777777" w:rsidR="00F215DF" w:rsidRDefault="00F215DF">
      <w:pPr>
        <w:rPr>
          <w:rFonts w:ascii="Cambria" w:eastAsia="Cambria" w:hAnsi="Cambria" w:cs="Cambria"/>
          <w:b/>
        </w:rPr>
      </w:pPr>
    </w:p>
    <w:p w14:paraId="70CB1D43" w14:textId="77777777" w:rsidR="00F215DF" w:rsidRDefault="00F215DF">
      <w:pPr>
        <w:rPr>
          <w:rFonts w:ascii="Cambria" w:eastAsia="Cambria" w:hAnsi="Cambria" w:cs="Cambria"/>
          <w:b/>
        </w:rPr>
      </w:pPr>
    </w:p>
    <w:p w14:paraId="3B2E8156" w14:textId="77777777" w:rsidR="00F215DF" w:rsidRDefault="00C20942">
      <w:pPr>
        <w:pStyle w:val="Kop1"/>
      </w:pPr>
      <w:bookmarkStart w:id="0" w:name="_4z11353c2taz" w:colFirst="0" w:colLast="0"/>
      <w:bookmarkEnd w:id="0"/>
      <w:r>
        <w:rPr>
          <w:rFonts w:ascii="Cambria" w:eastAsia="Cambria" w:hAnsi="Cambria" w:cs="Cambria"/>
          <w:color w:val="674EA7"/>
        </w:rPr>
        <w:t xml:space="preserve"> 1. UHSK </w:t>
      </w:r>
    </w:p>
    <w:p w14:paraId="02249823" w14:textId="77777777" w:rsidR="00F215DF" w:rsidRDefault="00C20942">
      <w:pPr>
        <w:jc w:val="both"/>
        <w:rPr>
          <w:rFonts w:ascii="Cambria" w:eastAsia="Cambria" w:hAnsi="Cambria" w:cs="Cambria"/>
        </w:rPr>
      </w:pPr>
      <w:r>
        <w:rPr>
          <w:rFonts w:ascii="Cambria" w:eastAsia="Cambria" w:hAnsi="Cambria" w:cs="Cambria"/>
        </w:rPr>
        <w:t xml:space="preserve">The Utrechtse Historische Studentenkring (UHSK) was founded in 1926 and has since been the home for a lot of history students in Utrecht. As the largest History association </w:t>
      </w:r>
      <w:r>
        <w:rPr>
          <w:rFonts w:ascii="Cambria" w:eastAsia="Cambria" w:hAnsi="Cambria" w:cs="Cambria"/>
        </w:rPr>
        <w:lastRenderedPageBreak/>
        <w:t xml:space="preserve">in the Netherlands and one of the biggest study associations in Utrecht, the UHSK has a lot of members and thus a lot of committees, activities, etc. In this part of the International Document I’ll explain to you the workings of the UHSK. To know more about the history of the association, check the </w:t>
      </w:r>
      <w:hyperlink r:id="rId8">
        <w:r>
          <w:rPr>
            <w:rFonts w:ascii="Cambria" w:eastAsia="Cambria" w:hAnsi="Cambria" w:cs="Cambria"/>
            <w:color w:val="1155CC"/>
            <w:u w:val="single"/>
          </w:rPr>
          <w:t>website</w:t>
        </w:r>
      </w:hyperlink>
      <w:r>
        <w:rPr>
          <w:rFonts w:ascii="Cambria" w:eastAsia="Cambria" w:hAnsi="Cambria" w:cs="Cambria"/>
        </w:rPr>
        <w:t>.</w:t>
      </w:r>
    </w:p>
    <w:p w14:paraId="50ED2CAA" w14:textId="77777777" w:rsidR="00F215DF" w:rsidRDefault="00C20942">
      <w:pPr>
        <w:jc w:val="both"/>
        <w:rPr>
          <w:rFonts w:ascii="Cambria" w:eastAsia="Cambria" w:hAnsi="Cambria" w:cs="Cambria"/>
        </w:rPr>
      </w:pPr>
      <w:r>
        <w:rPr>
          <w:rFonts w:ascii="Cambria" w:eastAsia="Cambria" w:hAnsi="Cambria" w:cs="Cambria"/>
        </w:rPr>
        <w:t xml:space="preserve"> </w:t>
      </w:r>
    </w:p>
    <w:p w14:paraId="35D74735" w14:textId="77777777" w:rsidR="00F215DF" w:rsidRDefault="00C20942">
      <w:pPr>
        <w:pStyle w:val="Kop2"/>
        <w:jc w:val="both"/>
        <w:rPr>
          <w:rFonts w:ascii="Cambria" w:eastAsia="Cambria" w:hAnsi="Cambria" w:cs="Cambria"/>
          <w:color w:val="674EA7"/>
        </w:rPr>
      </w:pPr>
      <w:bookmarkStart w:id="1" w:name="_pkpvj511xvnr" w:colFirst="0" w:colLast="0"/>
      <w:bookmarkEnd w:id="1"/>
      <w:r>
        <w:rPr>
          <w:rFonts w:ascii="Cambria" w:eastAsia="Cambria" w:hAnsi="Cambria" w:cs="Cambria"/>
          <w:color w:val="674EA7"/>
        </w:rPr>
        <w:t>1.1 What is a study association?</w:t>
      </w:r>
    </w:p>
    <w:p w14:paraId="1ED397BE" w14:textId="77777777" w:rsidR="00F215DF" w:rsidRDefault="00C20942">
      <w:pPr>
        <w:jc w:val="both"/>
        <w:rPr>
          <w:rFonts w:ascii="Cambria" w:eastAsia="Cambria" w:hAnsi="Cambria" w:cs="Cambria"/>
        </w:rPr>
      </w:pPr>
      <w:r>
        <w:rPr>
          <w:rFonts w:ascii="Cambria" w:eastAsia="Cambria" w:hAnsi="Cambria" w:cs="Cambria"/>
        </w:rPr>
        <w:t>The UHSK is the study association connected to the study of History at the University of Utrecht. Aside from study associations, there are also other type of associations. For example sport associations, like Triton (rowing) or Odysseus (football/soccer) or student associations such as USC/UVSV and Veritas. The difference between these types of associations and study associations, is that you can only join a study association if you study the bachelor and/or Master connected to it. For the other types of as</w:t>
      </w:r>
      <w:r>
        <w:rPr>
          <w:rFonts w:ascii="Cambria" w:eastAsia="Cambria" w:hAnsi="Cambria" w:cs="Cambria"/>
        </w:rPr>
        <w:t xml:space="preserve">sociation you just need to be a student in Utrecht. </w:t>
      </w:r>
    </w:p>
    <w:p w14:paraId="3671258C" w14:textId="77777777" w:rsidR="00F215DF" w:rsidRDefault="00F215DF">
      <w:pPr>
        <w:jc w:val="both"/>
        <w:rPr>
          <w:rFonts w:ascii="Cambria" w:eastAsia="Cambria" w:hAnsi="Cambria" w:cs="Cambria"/>
        </w:rPr>
      </w:pPr>
    </w:p>
    <w:p w14:paraId="2DBA3750" w14:textId="77777777" w:rsidR="00F215DF" w:rsidRDefault="00C20942">
      <w:pPr>
        <w:pStyle w:val="Kop2"/>
        <w:jc w:val="both"/>
        <w:rPr>
          <w:rFonts w:ascii="Cambria" w:eastAsia="Cambria" w:hAnsi="Cambria" w:cs="Cambria"/>
          <w:color w:val="674EA7"/>
        </w:rPr>
      </w:pPr>
      <w:bookmarkStart w:id="2" w:name="_d48i6c7hxg8r" w:colFirst="0" w:colLast="0"/>
      <w:bookmarkEnd w:id="2"/>
      <w:r>
        <w:rPr>
          <w:rFonts w:ascii="Cambria" w:eastAsia="Cambria" w:hAnsi="Cambria" w:cs="Cambria"/>
          <w:color w:val="674EA7"/>
        </w:rPr>
        <w:t xml:space="preserve">1.2 Organisational structure  </w:t>
      </w:r>
    </w:p>
    <w:p w14:paraId="5BE8CE87" w14:textId="77777777" w:rsidR="00F215DF" w:rsidRDefault="00C20942">
      <w:pPr>
        <w:jc w:val="both"/>
        <w:rPr>
          <w:rFonts w:ascii="Cambria" w:eastAsia="Cambria" w:hAnsi="Cambria" w:cs="Cambria"/>
          <w:i/>
        </w:rPr>
      </w:pPr>
      <w:r>
        <w:rPr>
          <w:rFonts w:ascii="Cambria" w:eastAsia="Cambria" w:hAnsi="Cambria" w:cs="Cambria"/>
          <w:i/>
        </w:rPr>
        <w:t>The Board</w:t>
      </w:r>
    </w:p>
    <w:p w14:paraId="0D48026A" w14:textId="77777777" w:rsidR="00F215DF" w:rsidRDefault="00C20942">
      <w:pPr>
        <w:jc w:val="both"/>
        <w:rPr>
          <w:rFonts w:ascii="Cambria" w:eastAsia="Cambria" w:hAnsi="Cambria" w:cs="Cambria"/>
        </w:rPr>
      </w:pPr>
      <w:r>
        <w:rPr>
          <w:rFonts w:ascii="Cambria" w:eastAsia="Cambria" w:hAnsi="Cambria" w:cs="Cambria"/>
        </w:rPr>
        <w:t xml:space="preserve">An association could be compared to a business, and like a business the association has a board of people that directs it. The Board consists of 6 people, who all have their own position. The Chair leads the board and is the face of the association. The Secretary is the person responsible for the organisation of the association, the mail contact and writing the minutes during meetings. The Treasurer is responsible for all the finances within the association. The Commissioner of Education is responsible for </w:t>
      </w:r>
      <w:r>
        <w:rPr>
          <w:rFonts w:ascii="Cambria" w:eastAsia="Cambria" w:hAnsi="Cambria" w:cs="Cambria"/>
        </w:rPr>
        <w:t xml:space="preserve">contact with the university and the educational role of the association. The Commissioner Internal Affairs is responsible for the inner workings and the socials of the association, such as the committees, committee battle, the website etc. The Commissioner of External Affairs is responsible for the outside contacts and getting sponsor deals. </w:t>
      </w:r>
    </w:p>
    <w:p w14:paraId="1E91492B" w14:textId="77777777" w:rsidR="00F215DF" w:rsidRDefault="00C20942">
      <w:pPr>
        <w:jc w:val="both"/>
        <w:rPr>
          <w:rFonts w:ascii="Cambria" w:eastAsia="Cambria" w:hAnsi="Cambria" w:cs="Cambria"/>
        </w:rPr>
      </w:pPr>
      <w:r>
        <w:rPr>
          <w:rFonts w:ascii="Cambria" w:eastAsia="Cambria" w:hAnsi="Cambria" w:cs="Cambria"/>
        </w:rPr>
        <w:t xml:space="preserve">Check the </w:t>
      </w:r>
      <w:hyperlink r:id="rId9">
        <w:r>
          <w:rPr>
            <w:rFonts w:ascii="Cambria" w:eastAsia="Cambria" w:hAnsi="Cambria" w:cs="Cambria"/>
            <w:color w:val="1155CC"/>
            <w:u w:val="single"/>
          </w:rPr>
          <w:t xml:space="preserve">website </w:t>
        </w:r>
      </w:hyperlink>
      <w:r>
        <w:rPr>
          <w:rFonts w:ascii="Cambria" w:eastAsia="Cambria" w:hAnsi="Cambria" w:cs="Cambria"/>
        </w:rPr>
        <w:t xml:space="preserve">to see who your current board members are. </w:t>
      </w:r>
    </w:p>
    <w:p w14:paraId="46B0B3FD" w14:textId="77777777" w:rsidR="00F215DF" w:rsidRDefault="00F215DF">
      <w:pPr>
        <w:jc w:val="both"/>
        <w:rPr>
          <w:rFonts w:ascii="Cambria" w:eastAsia="Cambria" w:hAnsi="Cambria" w:cs="Cambria"/>
        </w:rPr>
      </w:pPr>
    </w:p>
    <w:p w14:paraId="03F5C1B0" w14:textId="77777777" w:rsidR="00F215DF" w:rsidRDefault="00C20942">
      <w:pPr>
        <w:jc w:val="both"/>
        <w:rPr>
          <w:rFonts w:ascii="Cambria" w:eastAsia="Cambria" w:hAnsi="Cambria" w:cs="Cambria"/>
          <w:i/>
        </w:rPr>
      </w:pPr>
      <w:r>
        <w:rPr>
          <w:rFonts w:ascii="Cambria" w:eastAsia="Cambria" w:hAnsi="Cambria" w:cs="Cambria"/>
          <w:i/>
        </w:rPr>
        <w:t>Committees</w:t>
      </w:r>
    </w:p>
    <w:p w14:paraId="06142913" w14:textId="77777777" w:rsidR="00F215DF" w:rsidRDefault="00C20942">
      <w:pPr>
        <w:jc w:val="both"/>
        <w:rPr>
          <w:rFonts w:ascii="Cambria" w:eastAsia="Cambria" w:hAnsi="Cambria" w:cs="Cambria"/>
        </w:rPr>
      </w:pPr>
      <w:r>
        <w:rPr>
          <w:rFonts w:ascii="Cambria" w:eastAsia="Cambria" w:hAnsi="Cambria" w:cs="Cambria"/>
        </w:rPr>
        <w:t>The UHSK has at the moment 22 different committees, all with their own unique tasks and goals. For example organising our parties and trips. These committees consist mostly of 6-8 people also with their own functions, reflective of those of the board. While the board is responsible for the whole association, committees are only responsible for the events they’re organising. Committees are mostly centred around fun and “gezelligheid”. Through committees people are able to make a lot of friends and find their</w:t>
      </w:r>
      <w:r>
        <w:rPr>
          <w:rFonts w:ascii="Cambria" w:eastAsia="Cambria" w:hAnsi="Cambria" w:cs="Cambria"/>
        </w:rPr>
        <w:t xml:space="preserve"> own way within the association. There are two moments where people are able to sign-up for committees: At the start of the academic year and at the start of the second semester. Go check the </w:t>
      </w:r>
      <w:hyperlink r:id="rId10">
        <w:r>
          <w:rPr>
            <w:rFonts w:ascii="Cambria" w:eastAsia="Cambria" w:hAnsi="Cambria" w:cs="Cambria"/>
            <w:color w:val="1155CC"/>
            <w:u w:val="single"/>
          </w:rPr>
          <w:t xml:space="preserve">website </w:t>
        </w:r>
      </w:hyperlink>
      <w:r>
        <w:rPr>
          <w:rFonts w:ascii="Cambria" w:eastAsia="Cambria" w:hAnsi="Cambria" w:cs="Cambria"/>
        </w:rPr>
        <w:t xml:space="preserve">to see all the committees the UHSK has to offer! </w:t>
      </w:r>
    </w:p>
    <w:p w14:paraId="4E7870DA" w14:textId="77777777" w:rsidR="00F215DF" w:rsidRDefault="00F215DF">
      <w:pPr>
        <w:jc w:val="both"/>
        <w:rPr>
          <w:rFonts w:ascii="Cambria" w:eastAsia="Cambria" w:hAnsi="Cambria" w:cs="Cambria"/>
        </w:rPr>
      </w:pPr>
    </w:p>
    <w:p w14:paraId="7D8E48D0" w14:textId="77777777" w:rsidR="00F215DF" w:rsidRDefault="00C20942">
      <w:pPr>
        <w:numPr>
          <w:ilvl w:val="0"/>
          <w:numId w:val="3"/>
        </w:numPr>
        <w:jc w:val="both"/>
        <w:rPr>
          <w:rFonts w:ascii="Cambria" w:eastAsia="Cambria" w:hAnsi="Cambria" w:cs="Cambria"/>
        </w:rPr>
      </w:pPr>
      <w:r>
        <w:rPr>
          <w:rFonts w:ascii="Cambria" w:eastAsia="Cambria" w:hAnsi="Cambria" w:cs="Cambria"/>
        </w:rPr>
        <w:t>Committee Battle</w:t>
      </w:r>
    </w:p>
    <w:p w14:paraId="568C49CC" w14:textId="77777777" w:rsidR="00F215DF" w:rsidRDefault="00C20942">
      <w:pPr>
        <w:jc w:val="both"/>
        <w:rPr>
          <w:rFonts w:ascii="Cambria" w:eastAsia="Cambria" w:hAnsi="Cambria" w:cs="Cambria"/>
        </w:rPr>
      </w:pPr>
      <w:r>
        <w:rPr>
          <w:rFonts w:ascii="Cambria" w:eastAsia="Cambria" w:hAnsi="Cambria" w:cs="Cambria"/>
        </w:rPr>
        <w:t xml:space="preserve">Every year all the committees “fight” against each other to win the committee battle. To win you have to gather as many points as possible, which are obtained through different tasks you have to accomplish. For example “Go on a committee outing” or “ These tasks change every month or few months. People want to win for the honour and bragging rights, but your committee also gets put on the trophy that gets passed on from winning committee to winning committee. </w:t>
      </w:r>
    </w:p>
    <w:p w14:paraId="5EF80939" w14:textId="77777777" w:rsidR="00F215DF" w:rsidRDefault="00F215DF">
      <w:pPr>
        <w:jc w:val="both"/>
        <w:rPr>
          <w:rFonts w:ascii="Cambria" w:eastAsia="Cambria" w:hAnsi="Cambria" w:cs="Cambria"/>
        </w:rPr>
      </w:pPr>
    </w:p>
    <w:p w14:paraId="6C86C20C" w14:textId="77777777" w:rsidR="00F215DF" w:rsidRDefault="00C20942">
      <w:pPr>
        <w:jc w:val="both"/>
        <w:rPr>
          <w:rFonts w:ascii="Cambria" w:eastAsia="Cambria" w:hAnsi="Cambria" w:cs="Cambria"/>
          <w:i/>
        </w:rPr>
      </w:pPr>
      <w:r>
        <w:rPr>
          <w:rFonts w:ascii="Cambria" w:eastAsia="Cambria" w:hAnsi="Cambria" w:cs="Cambria"/>
        </w:rPr>
        <w:t xml:space="preserve"> </w:t>
      </w:r>
      <w:r>
        <w:rPr>
          <w:rFonts w:ascii="Cambria" w:eastAsia="Cambria" w:hAnsi="Cambria" w:cs="Cambria"/>
          <w:i/>
        </w:rPr>
        <w:t>Societies (“Gezelschappen”)</w:t>
      </w:r>
    </w:p>
    <w:p w14:paraId="08CF273F" w14:textId="77777777" w:rsidR="00F215DF" w:rsidRDefault="00C20942">
      <w:pPr>
        <w:jc w:val="both"/>
        <w:rPr>
          <w:rFonts w:ascii="Cambria" w:eastAsia="Cambria" w:hAnsi="Cambria" w:cs="Cambria"/>
        </w:rPr>
      </w:pPr>
      <w:r>
        <w:rPr>
          <w:rFonts w:ascii="Cambria" w:eastAsia="Cambria" w:hAnsi="Cambria" w:cs="Cambria"/>
        </w:rPr>
        <w:lastRenderedPageBreak/>
        <w:t xml:space="preserve">A scale lower than the committees on the commitment scale are </w:t>
      </w:r>
      <w:hyperlink r:id="rId11">
        <w:r>
          <w:rPr>
            <w:rFonts w:ascii="Cambria" w:eastAsia="Cambria" w:hAnsi="Cambria" w:cs="Cambria"/>
            <w:color w:val="1155CC"/>
            <w:u w:val="single"/>
          </w:rPr>
          <w:t>societies</w:t>
        </w:r>
      </w:hyperlink>
      <w:r>
        <w:rPr>
          <w:rFonts w:ascii="Cambria" w:eastAsia="Cambria" w:hAnsi="Cambria" w:cs="Cambria"/>
        </w:rPr>
        <w:t xml:space="preserve">. Societies can be created by collecting a minimum of five signatures and are centred around a common interest. For example “Makers van de Nacht”, which is centred around clubbing, and “Valorum Verborum”, which is centred around books and reading. In practice these societies have their own group chat where people can talk and organise events with each other. </w:t>
      </w:r>
    </w:p>
    <w:p w14:paraId="0E214A1F" w14:textId="77777777" w:rsidR="00F215DF" w:rsidRDefault="00F215DF">
      <w:pPr>
        <w:jc w:val="both"/>
        <w:rPr>
          <w:rFonts w:ascii="Cambria" w:eastAsia="Cambria" w:hAnsi="Cambria" w:cs="Cambria"/>
        </w:rPr>
      </w:pPr>
    </w:p>
    <w:p w14:paraId="2E253D83" w14:textId="77777777" w:rsidR="00F215DF" w:rsidRDefault="00C20942">
      <w:pPr>
        <w:jc w:val="both"/>
        <w:rPr>
          <w:rFonts w:ascii="Cambria" w:eastAsia="Cambria" w:hAnsi="Cambria" w:cs="Cambria"/>
          <w:i/>
        </w:rPr>
      </w:pPr>
      <w:r>
        <w:rPr>
          <w:rFonts w:ascii="Cambria" w:eastAsia="Cambria" w:hAnsi="Cambria" w:cs="Cambria"/>
          <w:i/>
        </w:rPr>
        <w:t>Guild (“Gildes”)</w:t>
      </w:r>
    </w:p>
    <w:p w14:paraId="65B5918C" w14:textId="77777777" w:rsidR="00F215DF" w:rsidRDefault="00C20942">
      <w:pPr>
        <w:jc w:val="both"/>
        <w:rPr>
          <w:rFonts w:ascii="Cambria" w:eastAsia="Cambria" w:hAnsi="Cambria" w:cs="Cambria"/>
        </w:rPr>
      </w:pPr>
      <w:r>
        <w:rPr>
          <w:rFonts w:ascii="Cambria" w:eastAsia="Cambria" w:hAnsi="Cambria" w:cs="Cambria"/>
        </w:rPr>
        <w:t xml:space="preserve">Aside from these, there are also </w:t>
      </w:r>
      <w:hyperlink r:id="rId12">
        <w:r>
          <w:rPr>
            <w:rFonts w:ascii="Cambria" w:eastAsia="Cambria" w:hAnsi="Cambria" w:cs="Cambria"/>
            <w:color w:val="1155CC"/>
            <w:u w:val="single"/>
          </w:rPr>
          <w:t>guilds</w:t>
        </w:r>
      </w:hyperlink>
      <w:r>
        <w:rPr>
          <w:rFonts w:ascii="Cambria" w:eastAsia="Cambria" w:hAnsi="Cambria" w:cs="Cambria"/>
        </w:rPr>
        <w:t xml:space="preserve">. This is a bit like a society, but then centred around a certain skill. There are for example the photography guild and the DJ guild. People in these guilds can be asked to help at certain events, for example djing at the UHSK parties. </w:t>
      </w:r>
    </w:p>
    <w:p w14:paraId="019D823A" w14:textId="77777777" w:rsidR="00F215DF" w:rsidRDefault="00F215DF">
      <w:pPr>
        <w:jc w:val="both"/>
        <w:rPr>
          <w:rFonts w:ascii="Cambria" w:eastAsia="Cambria" w:hAnsi="Cambria" w:cs="Cambria"/>
        </w:rPr>
      </w:pPr>
    </w:p>
    <w:p w14:paraId="1299A0CC" w14:textId="77777777" w:rsidR="00F215DF" w:rsidRDefault="00C20942">
      <w:pPr>
        <w:jc w:val="both"/>
        <w:rPr>
          <w:rFonts w:ascii="Cambria" w:eastAsia="Cambria" w:hAnsi="Cambria" w:cs="Cambria"/>
          <w:i/>
        </w:rPr>
      </w:pPr>
      <w:r>
        <w:rPr>
          <w:rFonts w:ascii="Cambria" w:eastAsia="Cambria" w:hAnsi="Cambria" w:cs="Cambria"/>
          <w:i/>
        </w:rPr>
        <w:t>General Assembly</w:t>
      </w:r>
    </w:p>
    <w:p w14:paraId="2ABA6EA7" w14:textId="77777777" w:rsidR="00F215DF" w:rsidRDefault="00C20942">
      <w:pPr>
        <w:jc w:val="both"/>
        <w:rPr>
          <w:rFonts w:ascii="Cambria" w:eastAsia="Cambria" w:hAnsi="Cambria" w:cs="Cambria"/>
        </w:rPr>
      </w:pPr>
      <w:r>
        <w:rPr>
          <w:rFonts w:ascii="Cambria" w:eastAsia="Cambria" w:hAnsi="Cambria" w:cs="Cambria"/>
        </w:rPr>
        <w:t xml:space="preserve">The General Assembly (“Algemene Ledenvergadering” in Dutch) happens a few times a year. Assemblies are organised by the board, but members can also ask for a GA to be held. During these assembly members can vote on motions or policy (points) and can also ask questions or point out problems related to the board. </w:t>
      </w:r>
    </w:p>
    <w:p w14:paraId="4D33D904" w14:textId="77777777" w:rsidR="00F215DF" w:rsidRDefault="00F215DF">
      <w:pPr>
        <w:jc w:val="both"/>
        <w:rPr>
          <w:rFonts w:ascii="Cambria" w:eastAsia="Cambria" w:hAnsi="Cambria" w:cs="Cambria"/>
        </w:rPr>
      </w:pPr>
    </w:p>
    <w:p w14:paraId="59195691" w14:textId="77777777" w:rsidR="00F215DF" w:rsidRDefault="00C20942">
      <w:pPr>
        <w:jc w:val="both"/>
        <w:rPr>
          <w:rFonts w:ascii="Cambria" w:eastAsia="Cambria" w:hAnsi="Cambria" w:cs="Cambria"/>
          <w:i/>
        </w:rPr>
      </w:pPr>
      <w:r>
        <w:rPr>
          <w:rFonts w:ascii="Cambria" w:eastAsia="Cambria" w:hAnsi="Cambria" w:cs="Cambria"/>
          <w:i/>
        </w:rPr>
        <w:t>Stuurgroep</w:t>
      </w:r>
    </w:p>
    <w:p w14:paraId="3C1ACE3F" w14:textId="77777777" w:rsidR="00F215DF" w:rsidRDefault="00C20942">
      <w:pPr>
        <w:jc w:val="both"/>
        <w:rPr>
          <w:rFonts w:ascii="Cambria" w:eastAsia="Cambria" w:hAnsi="Cambria" w:cs="Cambria"/>
        </w:rPr>
      </w:pPr>
      <w:r>
        <w:rPr>
          <w:rFonts w:ascii="Cambria" w:eastAsia="Cambria" w:hAnsi="Cambria" w:cs="Cambria"/>
        </w:rPr>
        <w:t>The steering group (</w:t>
      </w:r>
      <w:hyperlink r:id="rId13">
        <w:r>
          <w:rPr>
            <w:rFonts w:ascii="Cambria" w:eastAsia="Cambria" w:hAnsi="Cambria" w:cs="Cambria"/>
            <w:color w:val="1155CC"/>
            <w:u w:val="single"/>
          </w:rPr>
          <w:t>'stuurgroep'</w:t>
        </w:r>
      </w:hyperlink>
      <w:r>
        <w:rPr>
          <w:rFonts w:ascii="Cambria" w:eastAsia="Cambria" w:hAnsi="Cambria" w:cs="Cambria"/>
        </w:rPr>
        <w:t xml:space="preserve"> in Dutch) is the weekly consultative body of the UHSK between the board and the various committees. Each committee sends a delegate to report on the progress within the committee and the plans for new events. In this way, the stuurgroep tries to coordinate all activities and besides that committees can ask each other and the board for help or advice. In practice, at the stuurgroep is the place where the current state of affairs in the association is discussed every week. The steering group is therefore an </w:t>
      </w:r>
      <w:r>
        <w:rPr>
          <w:rFonts w:ascii="Cambria" w:eastAsia="Cambria" w:hAnsi="Cambria" w:cs="Cambria"/>
        </w:rPr>
        <w:t xml:space="preserve">excellent way to keep abreast of what is happening within the association in addition to the website and the newsletter. Even if you are not in a committee you are most welcome! </w:t>
      </w:r>
    </w:p>
    <w:p w14:paraId="6B670AFF" w14:textId="77777777" w:rsidR="00F215DF" w:rsidRDefault="00F215DF">
      <w:pPr>
        <w:jc w:val="both"/>
        <w:rPr>
          <w:rFonts w:ascii="Cambria" w:eastAsia="Cambria" w:hAnsi="Cambria" w:cs="Cambria"/>
        </w:rPr>
      </w:pPr>
    </w:p>
    <w:p w14:paraId="6B1DB6BF" w14:textId="77777777" w:rsidR="00F215DF" w:rsidRDefault="00C20942">
      <w:pPr>
        <w:jc w:val="both"/>
        <w:rPr>
          <w:rFonts w:ascii="Cambria" w:eastAsia="Cambria" w:hAnsi="Cambria" w:cs="Cambria"/>
        </w:rPr>
      </w:pPr>
      <w:r>
        <w:rPr>
          <w:rFonts w:ascii="Cambria" w:eastAsia="Cambria" w:hAnsi="Cambria" w:cs="Cambria"/>
        </w:rPr>
        <w:t xml:space="preserve">This is only the tip of the iceberg. If you want to know more about the organisation of the UHSK, check the </w:t>
      </w:r>
      <w:hyperlink r:id="rId14">
        <w:r>
          <w:rPr>
            <w:rFonts w:ascii="Cambria" w:eastAsia="Cambria" w:hAnsi="Cambria" w:cs="Cambria"/>
            <w:color w:val="1155CC"/>
            <w:u w:val="single"/>
          </w:rPr>
          <w:t>website</w:t>
        </w:r>
      </w:hyperlink>
      <w:r>
        <w:rPr>
          <w:rFonts w:ascii="Cambria" w:eastAsia="Cambria" w:hAnsi="Cambria" w:cs="Cambria"/>
        </w:rPr>
        <w:t>!</w:t>
      </w:r>
    </w:p>
    <w:p w14:paraId="6DF89C9E" w14:textId="77777777" w:rsidR="00F215DF" w:rsidRDefault="00F215DF">
      <w:pPr>
        <w:jc w:val="both"/>
        <w:rPr>
          <w:rFonts w:ascii="Cambria" w:eastAsia="Cambria" w:hAnsi="Cambria" w:cs="Cambria"/>
        </w:rPr>
      </w:pPr>
    </w:p>
    <w:p w14:paraId="759D5481" w14:textId="77777777" w:rsidR="00F215DF" w:rsidRDefault="00C20942">
      <w:pPr>
        <w:pStyle w:val="Kop2"/>
        <w:jc w:val="both"/>
        <w:rPr>
          <w:rFonts w:ascii="Cambria" w:eastAsia="Cambria" w:hAnsi="Cambria" w:cs="Cambria"/>
          <w:color w:val="674EA7"/>
        </w:rPr>
      </w:pPr>
      <w:bookmarkStart w:id="3" w:name="_z2ncax5dty87" w:colFirst="0" w:colLast="0"/>
      <w:bookmarkEnd w:id="3"/>
      <w:r>
        <w:rPr>
          <w:rFonts w:ascii="Cambria" w:eastAsia="Cambria" w:hAnsi="Cambria" w:cs="Cambria"/>
          <w:color w:val="674EA7"/>
        </w:rPr>
        <w:t>1.3 Typical UHSK Events</w:t>
      </w:r>
    </w:p>
    <w:p w14:paraId="2FBFC37D" w14:textId="77777777" w:rsidR="00F215DF" w:rsidRDefault="00C20942">
      <w:pPr>
        <w:jc w:val="both"/>
        <w:rPr>
          <w:rFonts w:ascii="Cambria" w:eastAsia="Cambria" w:hAnsi="Cambria" w:cs="Cambria"/>
          <w:i/>
        </w:rPr>
      </w:pPr>
      <w:r>
        <w:rPr>
          <w:rFonts w:ascii="Cambria" w:eastAsia="Cambria" w:hAnsi="Cambria" w:cs="Cambria"/>
          <w:i/>
        </w:rPr>
        <w:t xml:space="preserve">Trips </w:t>
      </w:r>
    </w:p>
    <w:p w14:paraId="6ABB582B" w14:textId="77777777" w:rsidR="00F215DF" w:rsidRDefault="00C20942">
      <w:pPr>
        <w:jc w:val="both"/>
        <w:rPr>
          <w:rFonts w:ascii="Cambria" w:eastAsia="Cambria" w:hAnsi="Cambria" w:cs="Cambria"/>
        </w:rPr>
      </w:pPr>
      <w:r>
        <w:rPr>
          <w:rFonts w:ascii="Cambria" w:eastAsia="Cambria" w:hAnsi="Cambria" w:cs="Cambria"/>
        </w:rPr>
        <w:t>Every year the UHSK goes on several trips:</w:t>
      </w:r>
    </w:p>
    <w:p w14:paraId="30324795" w14:textId="77777777" w:rsidR="00F215DF" w:rsidRDefault="00F215DF">
      <w:pPr>
        <w:jc w:val="both"/>
        <w:rPr>
          <w:rFonts w:ascii="Cambria" w:eastAsia="Cambria" w:hAnsi="Cambria" w:cs="Cambria"/>
        </w:rPr>
      </w:pPr>
    </w:p>
    <w:p w14:paraId="13F0F06E" w14:textId="77777777" w:rsidR="00F215DF" w:rsidRDefault="00C20942">
      <w:pPr>
        <w:numPr>
          <w:ilvl w:val="0"/>
          <w:numId w:val="10"/>
        </w:numPr>
        <w:jc w:val="both"/>
        <w:rPr>
          <w:rFonts w:ascii="Cambria" w:eastAsia="Cambria" w:hAnsi="Cambria" w:cs="Cambria"/>
        </w:rPr>
      </w:pPr>
      <w:r>
        <w:rPr>
          <w:rFonts w:ascii="Cambria" w:eastAsia="Cambria" w:hAnsi="Cambria" w:cs="Cambria"/>
        </w:rPr>
        <w:t>Small Trip</w:t>
      </w:r>
    </w:p>
    <w:p w14:paraId="1D446283" w14:textId="77777777" w:rsidR="00F215DF" w:rsidRDefault="00C20942">
      <w:pPr>
        <w:jc w:val="both"/>
        <w:rPr>
          <w:rFonts w:ascii="Cambria" w:eastAsia="Cambria" w:hAnsi="Cambria" w:cs="Cambria"/>
        </w:rPr>
      </w:pPr>
      <w:r>
        <w:rPr>
          <w:rFonts w:ascii="Cambria" w:eastAsia="Cambria" w:hAnsi="Cambria" w:cs="Cambria"/>
        </w:rPr>
        <w:t>This trip is only for a weekend and goes mostly to places closeby in the Benelux, Germany and North-France</w:t>
      </w:r>
    </w:p>
    <w:p w14:paraId="6383F80E" w14:textId="77777777" w:rsidR="00F215DF" w:rsidRDefault="00F215DF">
      <w:pPr>
        <w:jc w:val="both"/>
        <w:rPr>
          <w:rFonts w:ascii="Cambria" w:eastAsia="Cambria" w:hAnsi="Cambria" w:cs="Cambria"/>
        </w:rPr>
      </w:pPr>
    </w:p>
    <w:p w14:paraId="58D02154" w14:textId="77777777" w:rsidR="00F215DF" w:rsidRDefault="00C20942">
      <w:pPr>
        <w:numPr>
          <w:ilvl w:val="0"/>
          <w:numId w:val="10"/>
        </w:numPr>
        <w:jc w:val="both"/>
        <w:rPr>
          <w:rFonts w:ascii="Cambria" w:eastAsia="Cambria" w:hAnsi="Cambria" w:cs="Cambria"/>
        </w:rPr>
      </w:pPr>
      <w:r>
        <w:rPr>
          <w:rFonts w:ascii="Cambria" w:eastAsia="Cambria" w:hAnsi="Cambria" w:cs="Cambria"/>
        </w:rPr>
        <w:t>Student-Teacher trip</w:t>
      </w:r>
    </w:p>
    <w:p w14:paraId="439B711A" w14:textId="77777777" w:rsidR="00F215DF" w:rsidRDefault="00C20942">
      <w:pPr>
        <w:jc w:val="both"/>
        <w:rPr>
          <w:rFonts w:ascii="Cambria" w:eastAsia="Cambria" w:hAnsi="Cambria" w:cs="Cambria"/>
        </w:rPr>
      </w:pPr>
      <w:r>
        <w:rPr>
          <w:rFonts w:ascii="Cambria" w:eastAsia="Cambria" w:hAnsi="Cambria" w:cs="Cambria"/>
        </w:rPr>
        <w:t>This trip is a bit like the Small trip, but is organised in cooperation with a few teachers. They also come on the trip and are able to give a perspective you might not have on the Small trip. This trip mostly lasts a few days and also often goes to neighbouring countries.</w:t>
      </w:r>
    </w:p>
    <w:p w14:paraId="3D4EC744" w14:textId="77777777" w:rsidR="00F215DF" w:rsidRDefault="00F215DF">
      <w:pPr>
        <w:jc w:val="both"/>
        <w:rPr>
          <w:rFonts w:ascii="Cambria" w:eastAsia="Cambria" w:hAnsi="Cambria" w:cs="Cambria"/>
        </w:rPr>
      </w:pPr>
    </w:p>
    <w:p w14:paraId="123F46DC" w14:textId="77777777" w:rsidR="00F215DF" w:rsidRDefault="00C20942">
      <w:pPr>
        <w:numPr>
          <w:ilvl w:val="0"/>
          <w:numId w:val="10"/>
        </w:numPr>
        <w:jc w:val="both"/>
        <w:rPr>
          <w:rFonts w:ascii="Cambria" w:eastAsia="Cambria" w:hAnsi="Cambria" w:cs="Cambria"/>
        </w:rPr>
      </w:pPr>
      <w:r>
        <w:rPr>
          <w:rFonts w:ascii="Cambria" w:eastAsia="Cambria" w:hAnsi="Cambria" w:cs="Cambria"/>
        </w:rPr>
        <w:t>Big Trip</w:t>
      </w:r>
    </w:p>
    <w:p w14:paraId="208E2085" w14:textId="77777777" w:rsidR="00F215DF" w:rsidRDefault="00C20942">
      <w:pPr>
        <w:jc w:val="both"/>
        <w:rPr>
          <w:rFonts w:ascii="Cambria" w:eastAsia="Cambria" w:hAnsi="Cambria" w:cs="Cambria"/>
        </w:rPr>
      </w:pPr>
      <w:r>
        <w:rPr>
          <w:rFonts w:ascii="Cambria" w:eastAsia="Cambria" w:hAnsi="Cambria" w:cs="Cambria"/>
        </w:rPr>
        <w:t>This trip is in the weeks between block 3 and 4 and covers 8-10 days. These trips usually go to further places, such as Spain or East-Europe.</w:t>
      </w:r>
    </w:p>
    <w:p w14:paraId="07824372" w14:textId="77777777" w:rsidR="00F215DF" w:rsidRDefault="00F215DF">
      <w:pPr>
        <w:jc w:val="both"/>
        <w:rPr>
          <w:rFonts w:ascii="Cambria" w:eastAsia="Cambria" w:hAnsi="Cambria" w:cs="Cambria"/>
        </w:rPr>
      </w:pPr>
    </w:p>
    <w:p w14:paraId="2B621793" w14:textId="77777777" w:rsidR="00F215DF" w:rsidRDefault="00C20942">
      <w:pPr>
        <w:numPr>
          <w:ilvl w:val="0"/>
          <w:numId w:val="10"/>
        </w:numPr>
        <w:jc w:val="both"/>
        <w:rPr>
          <w:rFonts w:ascii="Cambria" w:eastAsia="Cambria" w:hAnsi="Cambria" w:cs="Cambria"/>
        </w:rPr>
      </w:pPr>
      <w:r>
        <w:rPr>
          <w:rFonts w:ascii="Cambria" w:eastAsia="Cambria" w:hAnsi="Cambria" w:cs="Cambria"/>
        </w:rPr>
        <w:lastRenderedPageBreak/>
        <w:t xml:space="preserve">Ameland trip </w:t>
      </w:r>
    </w:p>
    <w:p w14:paraId="6D2F2DDA" w14:textId="77777777" w:rsidR="00F215DF" w:rsidRDefault="00C20942">
      <w:pPr>
        <w:jc w:val="both"/>
        <w:rPr>
          <w:rFonts w:ascii="Cambria" w:eastAsia="Cambria" w:hAnsi="Cambria" w:cs="Cambria"/>
        </w:rPr>
      </w:pPr>
      <w:r>
        <w:rPr>
          <w:rFonts w:ascii="Cambria" w:eastAsia="Cambria" w:hAnsi="Cambria" w:cs="Cambria"/>
        </w:rPr>
        <w:t xml:space="preserve">Every year around Ascension Day, the UHSK goes to the lovely island of Ameland. Instead of the other trips, the trip to Ameland doesn’t have a very strict schedule. So a lot of the time we’re there, consists of drinking, chilling and biking. It is definitely a good way to end the year. </w:t>
      </w:r>
    </w:p>
    <w:p w14:paraId="45FF0107" w14:textId="77777777" w:rsidR="00F215DF" w:rsidRDefault="00F215DF">
      <w:pPr>
        <w:jc w:val="both"/>
        <w:rPr>
          <w:rFonts w:ascii="Cambria" w:eastAsia="Cambria" w:hAnsi="Cambria" w:cs="Cambria"/>
        </w:rPr>
      </w:pPr>
    </w:p>
    <w:p w14:paraId="62D734B2" w14:textId="77777777" w:rsidR="00F215DF" w:rsidRDefault="00C20942">
      <w:pPr>
        <w:jc w:val="both"/>
        <w:rPr>
          <w:rFonts w:ascii="Cambria" w:eastAsia="Cambria" w:hAnsi="Cambria" w:cs="Cambria"/>
          <w:i/>
        </w:rPr>
      </w:pPr>
      <w:r>
        <w:rPr>
          <w:rFonts w:ascii="Cambria" w:eastAsia="Cambria" w:hAnsi="Cambria" w:cs="Cambria"/>
          <w:i/>
        </w:rPr>
        <w:t>Parties and other beer related activities</w:t>
      </w:r>
    </w:p>
    <w:p w14:paraId="750D719E" w14:textId="77777777" w:rsidR="00F215DF" w:rsidRDefault="00C20942">
      <w:pPr>
        <w:numPr>
          <w:ilvl w:val="0"/>
          <w:numId w:val="14"/>
        </w:numPr>
        <w:jc w:val="both"/>
        <w:rPr>
          <w:rFonts w:ascii="Cambria" w:eastAsia="Cambria" w:hAnsi="Cambria" w:cs="Cambria"/>
        </w:rPr>
      </w:pPr>
      <w:r>
        <w:rPr>
          <w:rFonts w:ascii="Cambria" w:eastAsia="Cambria" w:hAnsi="Cambria" w:cs="Cambria"/>
        </w:rPr>
        <w:t>Feco</w:t>
      </w:r>
    </w:p>
    <w:p w14:paraId="1FCCBC40" w14:textId="77777777" w:rsidR="00F215DF" w:rsidRDefault="00C20942">
      <w:pPr>
        <w:jc w:val="both"/>
        <w:rPr>
          <w:rFonts w:ascii="Cambria" w:eastAsia="Cambria" w:hAnsi="Cambria" w:cs="Cambria"/>
        </w:rPr>
      </w:pPr>
      <w:r>
        <w:rPr>
          <w:rFonts w:ascii="Cambria" w:eastAsia="Cambria" w:hAnsi="Cambria" w:cs="Cambria"/>
        </w:rPr>
        <w:t xml:space="preserve">The feco’s are the parties that the UHSK organises all year round. The name refers to the committee that is in charge of organising these parties: The Party Committee (Feest commissie = Feco). Every feco has it’s own theme and is always in the club called K-sjot. </w:t>
      </w:r>
    </w:p>
    <w:p w14:paraId="0C5EB4DA" w14:textId="77777777" w:rsidR="00F215DF" w:rsidRDefault="00F215DF">
      <w:pPr>
        <w:jc w:val="both"/>
        <w:rPr>
          <w:rFonts w:ascii="Cambria" w:eastAsia="Cambria" w:hAnsi="Cambria" w:cs="Cambria"/>
        </w:rPr>
      </w:pPr>
    </w:p>
    <w:p w14:paraId="284CBB41" w14:textId="77777777" w:rsidR="00F215DF" w:rsidRDefault="00C20942">
      <w:pPr>
        <w:numPr>
          <w:ilvl w:val="0"/>
          <w:numId w:val="14"/>
        </w:numPr>
        <w:jc w:val="both"/>
        <w:rPr>
          <w:rFonts w:ascii="Cambria" w:eastAsia="Cambria" w:hAnsi="Cambria" w:cs="Cambria"/>
        </w:rPr>
      </w:pPr>
      <w:r>
        <w:rPr>
          <w:rFonts w:ascii="Cambria" w:eastAsia="Cambria" w:hAnsi="Cambria" w:cs="Cambria"/>
        </w:rPr>
        <w:t xml:space="preserve">Weekly Drinks </w:t>
      </w:r>
    </w:p>
    <w:p w14:paraId="22B87EF6" w14:textId="77777777" w:rsidR="00F215DF" w:rsidRDefault="00C20942">
      <w:pPr>
        <w:jc w:val="both"/>
        <w:rPr>
          <w:rFonts w:ascii="Cambria" w:eastAsia="Cambria" w:hAnsi="Cambria" w:cs="Cambria"/>
        </w:rPr>
      </w:pPr>
      <w:r>
        <w:rPr>
          <w:rFonts w:ascii="Cambria" w:eastAsia="Cambria" w:hAnsi="Cambria" w:cs="Cambria"/>
        </w:rPr>
        <w:t xml:space="preserve">Every week the Weekly Drinks are being held in the Stadsgenoot. During these drinks members and the board come together to drink a nice beverage and talk about their week, life and more. Sometimes location reveals or other events are linked to the drinks. </w:t>
      </w:r>
    </w:p>
    <w:p w14:paraId="1AEB6EBF" w14:textId="77777777" w:rsidR="00F215DF" w:rsidRDefault="00F215DF">
      <w:pPr>
        <w:jc w:val="both"/>
        <w:rPr>
          <w:rFonts w:ascii="Cambria" w:eastAsia="Cambria" w:hAnsi="Cambria" w:cs="Cambria"/>
        </w:rPr>
      </w:pPr>
    </w:p>
    <w:p w14:paraId="550464E2" w14:textId="77777777" w:rsidR="00F215DF" w:rsidRDefault="00C20942">
      <w:pPr>
        <w:numPr>
          <w:ilvl w:val="0"/>
          <w:numId w:val="14"/>
        </w:numPr>
        <w:jc w:val="both"/>
        <w:rPr>
          <w:rFonts w:ascii="Cambria" w:eastAsia="Cambria" w:hAnsi="Cambria" w:cs="Cambria"/>
        </w:rPr>
      </w:pPr>
      <w:r>
        <w:rPr>
          <w:rFonts w:ascii="Cambria" w:eastAsia="Cambria" w:hAnsi="Cambria" w:cs="Cambria"/>
        </w:rPr>
        <w:t>Cantus</w:t>
      </w:r>
    </w:p>
    <w:p w14:paraId="249F2797" w14:textId="77777777" w:rsidR="00F215DF" w:rsidRDefault="00C20942">
      <w:pPr>
        <w:jc w:val="both"/>
        <w:rPr>
          <w:rFonts w:ascii="Cambria" w:eastAsia="Cambria" w:hAnsi="Cambria" w:cs="Cambria"/>
        </w:rPr>
      </w:pPr>
      <w:r>
        <w:rPr>
          <w:rFonts w:ascii="Cambria" w:eastAsia="Cambria" w:hAnsi="Cambria" w:cs="Cambria"/>
        </w:rPr>
        <w:t>A classic UHSK beer event is the Cantus, organised by the Activity Committee (the Accie). The Cantus is about drinking and a lot of singing. During the cantus everybody is sitting on picnic benches and is dressed in a nice jacket and tie. The Cantus is led by two “procantoren”, who’ll tell you which song to sing. when to drink and make sure you obey the rules. There are a few rules:</w:t>
      </w:r>
    </w:p>
    <w:p w14:paraId="08BE9E81" w14:textId="77777777" w:rsidR="00F215DF" w:rsidRDefault="00C20942">
      <w:pPr>
        <w:numPr>
          <w:ilvl w:val="0"/>
          <w:numId w:val="12"/>
        </w:numPr>
        <w:jc w:val="both"/>
        <w:rPr>
          <w:rFonts w:ascii="Cambria" w:eastAsia="Cambria" w:hAnsi="Cambria" w:cs="Cambria"/>
        </w:rPr>
      </w:pPr>
      <w:r>
        <w:rPr>
          <w:rFonts w:ascii="Cambria" w:eastAsia="Cambria" w:hAnsi="Cambria" w:cs="Cambria"/>
        </w:rPr>
        <w:t>You stay seated, unless you need to sing or are being called up front.</w:t>
      </w:r>
    </w:p>
    <w:p w14:paraId="13D37BC1" w14:textId="77777777" w:rsidR="00F215DF" w:rsidRDefault="00C20942">
      <w:pPr>
        <w:numPr>
          <w:ilvl w:val="0"/>
          <w:numId w:val="12"/>
        </w:numPr>
        <w:jc w:val="both"/>
        <w:rPr>
          <w:rFonts w:ascii="Cambria" w:eastAsia="Cambria" w:hAnsi="Cambria" w:cs="Cambria"/>
        </w:rPr>
      </w:pPr>
      <w:r>
        <w:rPr>
          <w:rFonts w:ascii="Cambria" w:eastAsia="Cambria" w:hAnsi="Cambria" w:cs="Cambria"/>
        </w:rPr>
        <w:t xml:space="preserve">You don’t drink and sing at the same time. </w:t>
      </w:r>
    </w:p>
    <w:p w14:paraId="333F5A21" w14:textId="77777777" w:rsidR="00F215DF" w:rsidRDefault="00C20942">
      <w:pPr>
        <w:numPr>
          <w:ilvl w:val="0"/>
          <w:numId w:val="12"/>
        </w:numPr>
        <w:jc w:val="both"/>
        <w:rPr>
          <w:rFonts w:ascii="Cambria" w:eastAsia="Cambria" w:hAnsi="Cambria" w:cs="Cambria"/>
        </w:rPr>
      </w:pPr>
      <w:r>
        <w:rPr>
          <w:rFonts w:ascii="Cambria" w:eastAsia="Cambria" w:hAnsi="Cambria" w:cs="Cambria"/>
        </w:rPr>
        <w:t>Songbook always in your right hand, Drinks always in your left hand.</w:t>
      </w:r>
    </w:p>
    <w:p w14:paraId="2071749D" w14:textId="77777777" w:rsidR="00F215DF" w:rsidRDefault="00C20942">
      <w:pPr>
        <w:numPr>
          <w:ilvl w:val="0"/>
          <w:numId w:val="12"/>
        </w:numPr>
        <w:jc w:val="both"/>
        <w:rPr>
          <w:rFonts w:ascii="Cambria" w:eastAsia="Cambria" w:hAnsi="Cambria" w:cs="Cambria"/>
        </w:rPr>
      </w:pPr>
      <w:r>
        <w:rPr>
          <w:rFonts w:ascii="Cambria" w:eastAsia="Cambria" w:hAnsi="Cambria" w:cs="Cambria"/>
        </w:rPr>
        <w:t>The cantors and the Board are always right</w:t>
      </w:r>
    </w:p>
    <w:p w14:paraId="3B936F98" w14:textId="77777777" w:rsidR="00F215DF" w:rsidRDefault="00C20942">
      <w:pPr>
        <w:numPr>
          <w:ilvl w:val="0"/>
          <w:numId w:val="12"/>
        </w:numPr>
        <w:jc w:val="both"/>
        <w:rPr>
          <w:rFonts w:ascii="Cambria" w:eastAsia="Cambria" w:hAnsi="Cambria" w:cs="Cambria"/>
        </w:rPr>
      </w:pPr>
      <w:r>
        <w:rPr>
          <w:rFonts w:ascii="Cambria" w:eastAsia="Cambria" w:hAnsi="Cambria" w:cs="Cambria"/>
        </w:rPr>
        <w:t xml:space="preserve"> Before we drink we say: </w:t>
      </w:r>
      <w:r>
        <w:rPr>
          <w:rFonts w:ascii="Cambria" w:eastAsia="Cambria" w:hAnsi="Cambria" w:cs="Cambria"/>
          <w:b/>
        </w:rPr>
        <w:t>Prosit corona, prosit preasidium, ad fundum</w:t>
      </w:r>
    </w:p>
    <w:p w14:paraId="222CFBC7" w14:textId="77777777" w:rsidR="00F215DF" w:rsidRDefault="00C20942">
      <w:pPr>
        <w:jc w:val="both"/>
        <w:rPr>
          <w:rFonts w:ascii="Cambria" w:eastAsia="Cambria" w:hAnsi="Cambria" w:cs="Cambria"/>
        </w:rPr>
      </w:pPr>
      <w:r>
        <w:rPr>
          <w:rFonts w:ascii="Cambria" w:eastAsia="Cambria" w:hAnsi="Cambria" w:cs="Cambria"/>
        </w:rPr>
        <w:t>All these rules and more get explained during a video that is sent out before the cantus. They try to play it of as really scary, but it is mostly a lot of fun.</w:t>
      </w:r>
    </w:p>
    <w:p w14:paraId="32C3C7CD" w14:textId="77777777" w:rsidR="00F215DF" w:rsidRDefault="00F215DF">
      <w:pPr>
        <w:jc w:val="both"/>
        <w:rPr>
          <w:rFonts w:ascii="Cambria" w:eastAsia="Cambria" w:hAnsi="Cambria" w:cs="Cambria"/>
        </w:rPr>
      </w:pPr>
    </w:p>
    <w:p w14:paraId="1BD4DA64" w14:textId="77777777" w:rsidR="00F215DF" w:rsidRDefault="00C20942">
      <w:pPr>
        <w:numPr>
          <w:ilvl w:val="0"/>
          <w:numId w:val="14"/>
        </w:numPr>
        <w:jc w:val="both"/>
        <w:rPr>
          <w:rFonts w:ascii="Cambria" w:eastAsia="Cambria" w:hAnsi="Cambria" w:cs="Cambria"/>
        </w:rPr>
      </w:pPr>
      <w:r>
        <w:rPr>
          <w:rFonts w:ascii="Cambria" w:eastAsia="Cambria" w:hAnsi="Cambria" w:cs="Cambria"/>
        </w:rPr>
        <w:t>Zwarte piste</w:t>
      </w:r>
    </w:p>
    <w:p w14:paraId="4FCAFCC7" w14:textId="77777777" w:rsidR="00F215DF" w:rsidRDefault="00C20942">
      <w:pPr>
        <w:jc w:val="both"/>
        <w:rPr>
          <w:rFonts w:ascii="Cambria" w:eastAsia="Cambria" w:hAnsi="Cambria" w:cs="Cambria"/>
        </w:rPr>
      </w:pPr>
      <w:r>
        <w:rPr>
          <w:rFonts w:ascii="Cambria" w:eastAsia="Cambria" w:hAnsi="Cambria" w:cs="Cambria"/>
        </w:rPr>
        <w:t xml:space="preserve">Another classic beer event is the Zwarte Piste. The Zwarte Piste is in the essence like a pub crawl. You go to different bars and at every bar you get a drink. </w:t>
      </w:r>
    </w:p>
    <w:p w14:paraId="39503EF4" w14:textId="77777777" w:rsidR="00F215DF" w:rsidRDefault="00C20942">
      <w:pPr>
        <w:jc w:val="both"/>
        <w:rPr>
          <w:rFonts w:ascii="Cambria" w:eastAsia="Cambria" w:hAnsi="Cambria" w:cs="Cambria"/>
        </w:rPr>
      </w:pPr>
      <w:r>
        <w:rPr>
          <w:rFonts w:ascii="Cambria" w:eastAsia="Cambria" w:hAnsi="Cambria" w:cs="Cambria"/>
        </w:rPr>
        <w:t xml:space="preserve">Fun student culture facts: Sometimes people have a Zwarte Piste in their student home. With this version you go from room to room and at every room you get a drink and play a game. </w:t>
      </w:r>
    </w:p>
    <w:p w14:paraId="568BD641" w14:textId="77777777" w:rsidR="00F215DF" w:rsidRDefault="00F215DF">
      <w:pPr>
        <w:jc w:val="both"/>
        <w:rPr>
          <w:rFonts w:ascii="Cambria" w:eastAsia="Cambria" w:hAnsi="Cambria" w:cs="Cambria"/>
        </w:rPr>
      </w:pPr>
    </w:p>
    <w:p w14:paraId="4DA75D9E" w14:textId="77777777" w:rsidR="00F215DF" w:rsidRDefault="00C20942">
      <w:pPr>
        <w:jc w:val="both"/>
        <w:rPr>
          <w:rFonts w:ascii="Cambria" w:eastAsia="Cambria" w:hAnsi="Cambria" w:cs="Cambria"/>
          <w:i/>
        </w:rPr>
      </w:pPr>
      <w:r>
        <w:rPr>
          <w:rFonts w:ascii="Cambria" w:eastAsia="Cambria" w:hAnsi="Cambria" w:cs="Cambria"/>
          <w:i/>
        </w:rPr>
        <w:t xml:space="preserve">Educational </w:t>
      </w:r>
    </w:p>
    <w:p w14:paraId="28BF66B8" w14:textId="77777777" w:rsidR="00F215DF" w:rsidRDefault="00C20942">
      <w:pPr>
        <w:jc w:val="both"/>
        <w:rPr>
          <w:rFonts w:ascii="Cambria" w:eastAsia="Cambria" w:hAnsi="Cambria" w:cs="Cambria"/>
        </w:rPr>
      </w:pPr>
      <w:r>
        <w:rPr>
          <w:rFonts w:ascii="Cambria" w:eastAsia="Cambria" w:hAnsi="Cambria" w:cs="Cambria"/>
        </w:rPr>
        <w:t>Aside from fun activities, the UHSK also has a lot of educational activities. Here are a few examples:</w:t>
      </w:r>
    </w:p>
    <w:p w14:paraId="51D45F09" w14:textId="77777777" w:rsidR="00F215DF" w:rsidRDefault="00F215DF">
      <w:pPr>
        <w:jc w:val="both"/>
        <w:rPr>
          <w:rFonts w:ascii="Cambria" w:eastAsia="Cambria" w:hAnsi="Cambria" w:cs="Cambria"/>
        </w:rPr>
      </w:pPr>
    </w:p>
    <w:p w14:paraId="5B4EACF7" w14:textId="77777777" w:rsidR="00F215DF" w:rsidRDefault="00C20942">
      <w:pPr>
        <w:numPr>
          <w:ilvl w:val="0"/>
          <w:numId w:val="1"/>
        </w:numPr>
        <w:jc w:val="both"/>
        <w:rPr>
          <w:rFonts w:ascii="Cambria" w:eastAsia="Cambria" w:hAnsi="Cambria" w:cs="Cambria"/>
        </w:rPr>
      </w:pPr>
      <w:r>
        <w:rPr>
          <w:rFonts w:ascii="Cambria" w:eastAsia="Cambria" w:hAnsi="Cambria" w:cs="Cambria"/>
        </w:rPr>
        <w:t>Research Parade</w:t>
      </w:r>
    </w:p>
    <w:p w14:paraId="744E719E" w14:textId="77777777" w:rsidR="00F215DF" w:rsidRDefault="00C20942">
      <w:pPr>
        <w:jc w:val="both"/>
        <w:rPr>
          <w:rFonts w:ascii="Cambria" w:eastAsia="Cambria" w:hAnsi="Cambria" w:cs="Cambria"/>
        </w:rPr>
      </w:pPr>
      <w:r>
        <w:rPr>
          <w:rFonts w:ascii="Cambria" w:eastAsia="Cambria" w:hAnsi="Cambria" w:cs="Cambria"/>
        </w:rPr>
        <w:t>The Research Parade is one of the annual events of the UHSK for Better Education (UBO). It consists of multiple lectures given by teaching staff, where they present their research. The Research Parade often has a theme that matches the lectures that are given. At the end is a discussion between the lecturers and the attendees.</w:t>
      </w:r>
    </w:p>
    <w:p w14:paraId="0069BE34" w14:textId="77777777" w:rsidR="00F215DF" w:rsidRDefault="00F215DF">
      <w:pPr>
        <w:jc w:val="both"/>
        <w:rPr>
          <w:rFonts w:ascii="Cambria" w:eastAsia="Cambria" w:hAnsi="Cambria" w:cs="Cambria"/>
        </w:rPr>
      </w:pPr>
    </w:p>
    <w:p w14:paraId="73B2717B" w14:textId="77777777" w:rsidR="00F215DF" w:rsidRDefault="00C20942">
      <w:pPr>
        <w:numPr>
          <w:ilvl w:val="0"/>
          <w:numId w:val="11"/>
        </w:numPr>
        <w:jc w:val="both"/>
        <w:rPr>
          <w:rFonts w:ascii="Cambria" w:eastAsia="Cambria" w:hAnsi="Cambria" w:cs="Cambria"/>
        </w:rPr>
      </w:pPr>
      <w:r>
        <w:rPr>
          <w:rFonts w:ascii="Cambria" w:eastAsia="Cambria" w:hAnsi="Cambria" w:cs="Cambria"/>
        </w:rPr>
        <w:t>Von der Dunk lecture</w:t>
      </w:r>
    </w:p>
    <w:p w14:paraId="1FB87C6A" w14:textId="77777777" w:rsidR="00F215DF" w:rsidRDefault="00C20942">
      <w:pPr>
        <w:jc w:val="both"/>
        <w:rPr>
          <w:rFonts w:ascii="Cambria" w:eastAsia="Cambria" w:hAnsi="Cambria" w:cs="Cambria"/>
        </w:rPr>
      </w:pPr>
      <w:r>
        <w:rPr>
          <w:rFonts w:ascii="Cambria" w:eastAsia="Cambria" w:hAnsi="Cambria" w:cs="Cambria"/>
        </w:rPr>
        <w:lastRenderedPageBreak/>
        <w:t xml:space="preserve">This is a lecture organised by the Secretary of the Board, in honour of honorary member Herman von der Dunk. Just like with the Research Parade, a theme is chosen and then multiple people are invited to hold a lecture surrounding this topic. Normally the Von der Dunk lecture is held in the Academy Building near the Dom church. </w:t>
      </w:r>
    </w:p>
    <w:p w14:paraId="0389B29F" w14:textId="77777777" w:rsidR="00F215DF" w:rsidRDefault="00F215DF">
      <w:pPr>
        <w:jc w:val="both"/>
        <w:rPr>
          <w:rFonts w:ascii="Cambria" w:eastAsia="Cambria" w:hAnsi="Cambria" w:cs="Cambria"/>
        </w:rPr>
      </w:pPr>
    </w:p>
    <w:p w14:paraId="54963582" w14:textId="77777777" w:rsidR="00F215DF" w:rsidRDefault="00C20942">
      <w:pPr>
        <w:numPr>
          <w:ilvl w:val="0"/>
          <w:numId w:val="6"/>
        </w:numPr>
        <w:jc w:val="both"/>
        <w:rPr>
          <w:rFonts w:ascii="Cambria" w:eastAsia="Cambria" w:hAnsi="Cambria" w:cs="Cambria"/>
        </w:rPr>
      </w:pPr>
      <w:r>
        <w:rPr>
          <w:rFonts w:ascii="Cambria" w:eastAsia="Cambria" w:hAnsi="Cambria" w:cs="Cambria"/>
        </w:rPr>
        <w:t>Holocaust Memorial Day</w:t>
      </w:r>
    </w:p>
    <w:p w14:paraId="218F9B76" w14:textId="77777777" w:rsidR="00F215DF" w:rsidRDefault="00C20942">
      <w:pPr>
        <w:jc w:val="both"/>
        <w:rPr>
          <w:rFonts w:ascii="Cambria" w:eastAsia="Cambria" w:hAnsi="Cambria" w:cs="Cambria"/>
        </w:rPr>
      </w:pPr>
      <w:r>
        <w:rPr>
          <w:rFonts w:ascii="Cambria" w:eastAsia="Cambria" w:hAnsi="Cambria" w:cs="Cambria"/>
        </w:rPr>
        <w:t xml:space="preserve">The Holocaust Memorial Day (HMD) is the name of the series of lectures held to commemorate the Holocaust and shed light on its history. It’s organised by a committee with the same name. Different people are invited to give a lecture about their research or their experience with the Holocaust. </w:t>
      </w:r>
    </w:p>
    <w:p w14:paraId="1D4BD28A" w14:textId="77777777" w:rsidR="00F215DF" w:rsidRDefault="00F215DF">
      <w:pPr>
        <w:jc w:val="both"/>
        <w:rPr>
          <w:rFonts w:ascii="Cambria" w:eastAsia="Cambria" w:hAnsi="Cambria" w:cs="Cambria"/>
        </w:rPr>
      </w:pPr>
    </w:p>
    <w:p w14:paraId="00D8B55A" w14:textId="77777777" w:rsidR="00F215DF" w:rsidRDefault="00C20942">
      <w:pPr>
        <w:jc w:val="both"/>
        <w:rPr>
          <w:rFonts w:ascii="Cambria" w:eastAsia="Cambria" w:hAnsi="Cambria" w:cs="Cambria"/>
        </w:rPr>
      </w:pPr>
      <w:r>
        <w:rPr>
          <w:rFonts w:ascii="Cambria" w:eastAsia="Cambria" w:hAnsi="Cambria" w:cs="Cambria"/>
        </w:rPr>
        <w:t xml:space="preserve">These are only a few of the many events the UHSK organises. Go to the </w:t>
      </w:r>
      <w:hyperlink r:id="rId15">
        <w:r>
          <w:rPr>
            <w:rFonts w:ascii="Cambria" w:eastAsia="Cambria" w:hAnsi="Cambria" w:cs="Cambria"/>
            <w:color w:val="1155CC"/>
            <w:u w:val="single"/>
          </w:rPr>
          <w:t xml:space="preserve">website </w:t>
        </w:r>
      </w:hyperlink>
      <w:r>
        <w:rPr>
          <w:rFonts w:ascii="Cambria" w:eastAsia="Cambria" w:hAnsi="Cambria" w:cs="Cambria"/>
        </w:rPr>
        <w:t xml:space="preserve">to see everything the UHSK has to offer and the events that will be held in the near future. </w:t>
      </w:r>
    </w:p>
    <w:p w14:paraId="14B20089" w14:textId="77777777" w:rsidR="00F215DF" w:rsidRDefault="00F215DF">
      <w:pPr>
        <w:jc w:val="both"/>
        <w:rPr>
          <w:rFonts w:ascii="Cambria" w:eastAsia="Cambria" w:hAnsi="Cambria" w:cs="Cambria"/>
        </w:rPr>
      </w:pPr>
    </w:p>
    <w:p w14:paraId="0BCB3C26" w14:textId="77777777" w:rsidR="00F215DF" w:rsidRDefault="00F215DF">
      <w:pPr>
        <w:jc w:val="both"/>
        <w:rPr>
          <w:rFonts w:ascii="Cambria" w:eastAsia="Cambria" w:hAnsi="Cambria" w:cs="Cambria"/>
        </w:rPr>
      </w:pPr>
    </w:p>
    <w:p w14:paraId="0ECF3B83" w14:textId="77777777" w:rsidR="00F215DF" w:rsidRDefault="00F215DF">
      <w:pPr>
        <w:jc w:val="both"/>
        <w:rPr>
          <w:rFonts w:ascii="Cambria" w:eastAsia="Cambria" w:hAnsi="Cambria" w:cs="Cambria"/>
        </w:rPr>
      </w:pPr>
    </w:p>
    <w:p w14:paraId="3F2AC72D" w14:textId="77777777" w:rsidR="00F215DF" w:rsidRDefault="00F215DF">
      <w:pPr>
        <w:jc w:val="both"/>
        <w:rPr>
          <w:rFonts w:ascii="Cambria" w:eastAsia="Cambria" w:hAnsi="Cambria" w:cs="Cambria"/>
        </w:rPr>
      </w:pPr>
    </w:p>
    <w:p w14:paraId="6727DC7B" w14:textId="77777777" w:rsidR="00F215DF" w:rsidRDefault="00F215DF">
      <w:pPr>
        <w:jc w:val="both"/>
        <w:rPr>
          <w:rFonts w:ascii="Cambria" w:eastAsia="Cambria" w:hAnsi="Cambria" w:cs="Cambria"/>
        </w:rPr>
      </w:pPr>
    </w:p>
    <w:p w14:paraId="7F4235A5" w14:textId="77777777" w:rsidR="00F215DF" w:rsidRDefault="00F215DF">
      <w:pPr>
        <w:jc w:val="both"/>
        <w:rPr>
          <w:rFonts w:ascii="Cambria" w:eastAsia="Cambria" w:hAnsi="Cambria" w:cs="Cambria"/>
        </w:rPr>
      </w:pPr>
    </w:p>
    <w:p w14:paraId="2A10E86A" w14:textId="77777777" w:rsidR="00F215DF" w:rsidRDefault="00F215DF">
      <w:pPr>
        <w:jc w:val="both"/>
        <w:rPr>
          <w:rFonts w:ascii="Cambria" w:eastAsia="Cambria" w:hAnsi="Cambria" w:cs="Cambria"/>
        </w:rPr>
      </w:pPr>
    </w:p>
    <w:p w14:paraId="65B0EC85" w14:textId="77777777" w:rsidR="00F215DF" w:rsidRDefault="00F215DF">
      <w:pPr>
        <w:jc w:val="both"/>
        <w:rPr>
          <w:rFonts w:ascii="Cambria" w:eastAsia="Cambria" w:hAnsi="Cambria" w:cs="Cambria"/>
        </w:rPr>
      </w:pPr>
    </w:p>
    <w:p w14:paraId="4F6E8521" w14:textId="77777777" w:rsidR="00F215DF" w:rsidRDefault="00F215DF">
      <w:pPr>
        <w:jc w:val="both"/>
        <w:rPr>
          <w:rFonts w:ascii="Cambria" w:eastAsia="Cambria" w:hAnsi="Cambria" w:cs="Cambria"/>
        </w:rPr>
      </w:pPr>
    </w:p>
    <w:p w14:paraId="5DF62285" w14:textId="77777777" w:rsidR="00F215DF" w:rsidRDefault="00F215DF">
      <w:pPr>
        <w:jc w:val="both"/>
        <w:rPr>
          <w:rFonts w:ascii="Cambria" w:eastAsia="Cambria" w:hAnsi="Cambria" w:cs="Cambria"/>
        </w:rPr>
      </w:pPr>
    </w:p>
    <w:p w14:paraId="469738DC" w14:textId="77777777" w:rsidR="00F215DF" w:rsidRDefault="00F215DF">
      <w:pPr>
        <w:jc w:val="both"/>
        <w:rPr>
          <w:rFonts w:ascii="Cambria" w:eastAsia="Cambria" w:hAnsi="Cambria" w:cs="Cambria"/>
        </w:rPr>
      </w:pPr>
    </w:p>
    <w:p w14:paraId="326D2305" w14:textId="77777777" w:rsidR="00F215DF" w:rsidRDefault="00F215DF">
      <w:pPr>
        <w:jc w:val="both"/>
        <w:rPr>
          <w:rFonts w:ascii="Cambria" w:eastAsia="Cambria" w:hAnsi="Cambria" w:cs="Cambria"/>
        </w:rPr>
      </w:pPr>
    </w:p>
    <w:p w14:paraId="1FE53B27" w14:textId="77777777" w:rsidR="00F215DF" w:rsidRDefault="00F215DF">
      <w:pPr>
        <w:jc w:val="both"/>
        <w:rPr>
          <w:rFonts w:ascii="Cambria" w:eastAsia="Cambria" w:hAnsi="Cambria" w:cs="Cambria"/>
        </w:rPr>
      </w:pPr>
    </w:p>
    <w:p w14:paraId="381B13D2" w14:textId="77777777" w:rsidR="00F215DF" w:rsidRDefault="00F215DF">
      <w:pPr>
        <w:jc w:val="both"/>
        <w:rPr>
          <w:rFonts w:ascii="Cambria" w:eastAsia="Cambria" w:hAnsi="Cambria" w:cs="Cambria"/>
        </w:rPr>
      </w:pPr>
    </w:p>
    <w:p w14:paraId="01D4322A" w14:textId="77777777" w:rsidR="00F215DF" w:rsidRDefault="00F215DF">
      <w:pPr>
        <w:jc w:val="both"/>
        <w:rPr>
          <w:rFonts w:ascii="Cambria" w:eastAsia="Cambria" w:hAnsi="Cambria" w:cs="Cambria"/>
        </w:rPr>
      </w:pPr>
    </w:p>
    <w:p w14:paraId="449524B0" w14:textId="77777777" w:rsidR="00F215DF" w:rsidRDefault="00F215DF">
      <w:pPr>
        <w:jc w:val="both"/>
        <w:rPr>
          <w:rFonts w:ascii="Cambria" w:eastAsia="Cambria" w:hAnsi="Cambria" w:cs="Cambria"/>
        </w:rPr>
      </w:pPr>
    </w:p>
    <w:p w14:paraId="28AD4CF5" w14:textId="77777777" w:rsidR="00F215DF" w:rsidRDefault="00F215DF">
      <w:pPr>
        <w:jc w:val="both"/>
        <w:rPr>
          <w:rFonts w:ascii="Cambria" w:eastAsia="Cambria" w:hAnsi="Cambria" w:cs="Cambria"/>
          <w:i/>
          <w:color w:val="674EA7"/>
          <w:sz w:val="32"/>
          <w:szCs w:val="32"/>
        </w:rPr>
      </w:pPr>
    </w:p>
    <w:p w14:paraId="1B6E1565" w14:textId="77777777" w:rsidR="00F215DF" w:rsidRDefault="00F215DF">
      <w:pPr>
        <w:jc w:val="both"/>
        <w:rPr>
          <w:rFonts w:ascii="Cambria" w:eastAsia="Cambria" w:hAnsi="Cambria" w:cs="Cambria"/>
        </w:rPr>
      </w:pPr>
    </w:p>
    <w:p w14:paraId="6937749E" w14:textId="77777777" w:rsidR="00F215DF" w:rsidRDefault="00F215DF">
      <w:pPr>
        <w:jc w:val="both"/>
        <w:rPr>
          <w:rFonts w:ascii="Cambria" w:eastAsia="Cambria" w:hAnsi="Cambria" w:cs="Cambria"/>
        </w:rPr>
      </w:pPr>
    </w:p>
    <w:p w14:paraId="0F81C2B1" w14:textId="77777777" w:rsidR="00F215DF" w:rsidRDefault="00F215DF">
      <w:pPr>
        <w:jc w:val="both"/>
        <w:rPr>
          <w:rFonts w:ascii="Cambria" w:eastAsia="Cambria" w:hAnsi="Cambria" w:cs="Cambria"/>
        </w:rPr>
      </w:pPr>
    </w:p>
    <w:p w14:paraId="0016CC5B" w14:textId="77777777" w:rsidR="00F215DF" w:rsidRDefault="00F215DF">
      <w:pPr>
        <w:jc w:val="both"/>
        <w:rPr>
          <w:rFonts w:ascii="Cambria" w:eastAsia="Cambria" w:hAnsi="Cambria" w:cs="Cambria"/>
        </w:rPr>
      </w:pPr>
    </w:p>
    <w:p w14:paraId="05AA808D" w14:textId="77777777" w:rsidR="00F215DF" w:rsidRDefault="00F215DF">
      <w:pPr>
        <w:jc w:val="both"/>
        <w:rPr>
          <w:rFonts w:ascii="Cambria" w:eastAsia="Cambria" w:hAnsi="Cambria" w:cs="Cambria"/>
        </w:rPr>
      </w:pPr>
    </w:p>
    <w:p w14:paraId="79124B41" w14:textId="77777777" w:rsidR="00F215DF" w:rsidRDefault="00C20942">
      <w:pPr>
        <w:pStyle w:val="Kop1"/>
        <w:pBdr>
          <w:top w:val="nil"/>
          <w:left w:val="nil"/>
          <w:bottom w:val="nil"/>
          <w:right w:val="nil"/>
          <w:between w:val="nil"/>
        </w:pBdr>
        <w:rPr>
          <w:rFonts w:ascii="Cambria" w:eastAsia="Cambria" w:hAnsi="Cambria" w:cs="Cambria"/>
        </w:rPr>
      </w:pPr>
      <w:bookmarkStart w:id="4" w:name="_72rq9mn6uohg" w:colFirst="0" w:colLast="0"/>
      <w:bookmarkEnd w:id="4"/>
      <w:r>
        <w:rPr>
          <w:rFonts w:ascii="Cambria" w:eastAsia="Cambria" w:hAnsi="Cambria" w:cs="Cambria"/>
          <w:color w:val="674EA7"/>
        </w:rPr>
        <w:t>2. Lifestyle</w:t>
      </w:r>
    </w:p>
    <w:p w14:paraId="4DDE06A6" w14:textId="77777777" w:rsidR="00F215DF" w:rsidRDefault="00C20942">
      <w:pPr>
        <w:pStyle w:val="Kop2"/>
        <w:rPr>
          <w:rFonts w:ascii="Cambria" w:eastAsia="Cambria" w:hAnsi="Cambria" w:cs="Cambria"/>
          <w:i w:val="0"/>
          <w:color w:val="674EA7"/>
        </w:rPr>
      </w:pPr>
      <w:bookmarkStart w:id="5" w:name="_1fob9te" w:colFirst="0" w:colLast="0"/>
      <w:bookmarkEnd w:id="5"/>
      <w:r>
        <w:rPr>
          <w:rFonts w:ascii="Cambria" w:eastAsia="Cambria" w:hAnsi="Cambria" w:cs="Cambria"/>
          <w:color w:val="674EA7"/>
        </w:rPr>
        <w:t>2.1 Housing</w:t>
      </w:r>
    </w:p>
    <w:p w14:paraId="59B1F6AE" w14:textId="77777777" w:rsidR="00F215DF" w:rsidRDefault="00C20942">
      <w:pPr>
        <w:jc w:val="both"/>
        <w:rPr>
          <w:rFonts w:ascii="Cambria" w:eastAsia="Cambria" w:hAnsi="Cambria" w:cs="Cambria"/>
        </w:rPr>
      </w:pPr>
      <w:r>
        <w:rPr>
          <w:rFonts w:ascii="Cambria" w:eastAsia="Cambria" w:hAnsi="Cambria" w:cs="Cambria"/>
          <w:color w:val="000000"/>
        </w:rPr>
        <w:t>First things first</w:t>
      </w:r>
      <w:r>
        <w:rPr>
          <w:rFonts w:ascii="Cambria" w:eastAsia="Cambria" w:hAnsi="Cambria" w:cs="Cambria"/>
        </w:rPr>
        <w:t>:</w:t>
      </w:r>
      <w:r>
        <w:rPr>
          <w:rFonts w:ascii="Cambria" w:eastAsia="Cambria" w:hAnsi="Cambria" w:cs="Cambria"/>
          <w:color w:val="000000"/>
        </w:rPr>
        <w:t xml:space="preserve"> </w:t>
      </w:r>
      <w:r>
        <w:rPr>
          <w:rFonts w:ascii="Cambria" w:eastAsia="Cambria" w:hAnsi="Cambria" w:cs="Cambria"/>
        </w:rPr>
        <w:t>s</w:t>
      </w:r>
      <w:r>
        <w:rPr>
          <w:rFonts w:ascii="Cambria" w:eastAsia="Cambria" w:hAnsi="Cambria" w:cs="Cambria"/>
          <w:color w:val="000000"/>
        </w:rPr>
        <w:t xml:space="preserve">tart </w:t>
      </w:r>
      <w:r>
        <w:rPr>
          <w:rFonts w:ascii="Cambria" w:eastAsia="Cambria" w:hAnsi="Cambria" w:cs="Cambria"/>
        </w:rPr>
        <w:t xml:space="preserve">looking </w:t>
      </w:r>
      <w:r>
        <w:rPr>
          <w:rFonts w:ascii="Cambria" w:eastAsia="Cambria" w:hAnsi="Cambria" w:cs="Cambria"/>
          <w:color w:val="000000"/>
        </w:rPr>
        <w:t>for housing as soon as possible. The Netherlands is a tiny, densely populated country with lots of people looking for a place to live, preferably close to town. With</w:t>
      </w:r>
      <w:r>
        <w:rPr>
          <w:rFonts w:ascii="Cambria" w:eastAsia="Cambria" w:hAnsi="Cambria" w:cs="Cambria"/>
        </w:rPr>
        <w:t>in the student accommodation culture, the word ‘hospiteeravond’ will pop up a lot. This term refers to an evening in which the current residents of the house will invite prospective roommates, so they can choose the best fit for their home.</w:t>
      </w:r>
      <w:r>
        <w:rPr>
          <w:rFonts w:ascii="Cambria" w:eastAsia="Cambria" w:hAnsi="Cambria" w:cs="Cambria"/>
          <w:color w:val="000000"/>
        </w:rPr>
        <w:t xml:space="preserve"> Here a</w:t>
      </w:r>
      <w:r>
        <w:rPr>
          <w:rFonts w:ascii="Cambria" w:eastAsia="Cambria" w:hAnsi="Cambria" w:cs="Cambria"/>
        </w:rPr>
        <w:t>re some options:</w:t>
      </w:r>
    </w:p>
    <w:p w14:paraId="1B514C07" w14:textId="77777777" w:rsidR="00F215DF" w:rsidRDefault="00F215DF">
      <w:pPr>
        <w:jc w:val="both"/>
        <w:rPr>
          <w:rFonts w:ascii="Cambria" w:eastAsia="Cambria" w:hAnsi="Cambria" w:cs="Cambria"/>
        </w:rPr>
      </w:pPr>
    </w:p>
    <w:p w14:paraId="18DE61B7" w14:textId="77777777" w:rsidR="00F215DF" w:rsidRDefault="00C20942">
      <w:pPr>
        <w:jc w:val="both"/>
        <w:rPr>
          <w:rFonts w:ascii="Cambria" w:eastAsia="Cambria" w:hAnsi="Cambria" w:cs="Cambria"/>
          <w:i/>
        </w:rPr>
      </w:pPr>
      <w:r>
        <w:rPr>
          <w:rFonts w:ascii="Cambria" w:eastAsia="Cambria" w:hAnsi="Cambria" w:cs="Cambria"/>
          <w:i/>
        </w:rPr>
        <w:t>SSH</w:t>
      </w:r>
    </w:p>
    <w:p w14:paraId="265773A9" w14:textId="77777777" w:rsidR="00F215DF" w:rsidRDefault="00C20942">
      <w:pPr>
        <w:jc w:val="both"/>
        <w:rPr>
          <w:rFonts w:ascii="Cambria" w:eastAsia="Cambria" w:hAnsi="Cambria" w:cs="Cambria"/>
        </w:rPr>
      </w:pPr>
      <w:r>
        <w:rPr>
          <w:rFonts w:ascii="Cambria" w:eastAsia="Cambria" w:hAnsi="Cambria" w:cs="Cambria"/>
          <w:color w:val="000000"/>
        </w:rPr>
        <w:t xml:space="preserve">The first place that you should look is </w:t>
      </w:r>
      <w:hyperlink r:id="rId16">
        <w:r>
          <w:rPr>
            <w:rFonts w:ascii="Cambria" w:eastAsia="Cambria" w:hAnsi="Cambria" w:cs="Cambria"/>
            <w:color w:val="1155CC"/>
            <w:u w:val="single"/>
          </w:rPr>
          <w:t>SSH</w:t>
        </w:r>
      </w:hyperlink>
      <w:r>
        <w:rPr>
          <w:rFonts w:ascii="Cambria" w:eastAsia="Cambria" w:hAnsi="Cambria" w:cs="Cambria"/>
        </w:rPr>
        <w:t xml:space="preserve">, the student housing organisation of Utrecht. To register there, you pay a one-time fee. It should be noted, however, that the waiting </w:t>
      </w:r>
      <w:r>
        <w:rPr>
          <w:rFonts w:ascii="Cambria" w:eastAsia="Cambria" w:hAnsi="Cambria" w:cs="Cambria"/>
        </w:rPr>
        <w:lastRenderedPageBreak/>
        <w:t xml:space="preserve">period is terribly long. Nevertheless, it is good to get a spot on the waiting list as soon as possible. The longer you’ve been on the list, the more rooms become available to you! The estimated time you need for a room at this moment is around two years, so be sure to sign-up! There is also a </w:t>
      </w:r>
      <w:hyperlink r:id="rId17">
        <w:r>
          <w:rPr>
            <w:rFonts w:ascii="Cambria" w:eastAsia="Cambria" w:hAnsi="Cambria" w:cs="Cambria"/>
            <w:color w:val="1155CC"/>
            <w:u w:val="single"/>
          </w:rPr>
          <w:t>“Short Stay”</w:t>
        </w:r>
      </w:hyperlink>
      <w:r>
        <w:rPr>
          <w:rFonts w:ascii="Cambria" w:eastAsia="Cambria" w:hAnsi="Cambria" w:cs="Cambria"/>
        </w:rPr>
        <w:t xml:space="preserve"> option. This is only for a year, but you don’t have to be registered to use these accommodations. </w:t>
      </w:r>
    </w:p>
    <w:p w14:paraId="03FCED7E" w14:textId="77777777" w:rsidR="00F215DF" w:rsidRDefault="00F215DF">
      <w:pPr>
        <w:jc w:val="both"/>
        <w:rPr>
          <w:rFonts w:ascii="Cambria" w:eastAsia="Cambria" w:hAnsi="Cambria" w:cs="Cambria"/>
        </w:rPr>
      </w:pPr>
    </w:p>
    <w:p w14:paraId="192FBF1C" w14:textId="77777777" w:rsidR="00F215DF" w:rsidRDefault="00C20942">
      <w:pPr>
        <w:jc w:val="both"/>
        <w:rPr>
          <w:rFonts w:ascii="Cambria" w:eastAsia="Cambria" w:hAnsi="Cambria" w:cs="Cambria"/>
        </w:rPr>
      </w:pPr>
      <w:r>
        <w:rPr>
          <w:rFonts w:ascii="Cambria" w:eastAsia="Cambria" w:hAnsi="Cambria" w:cs="Cambria"/>
          <w:i/>
        </w:rPr>
        <w:t>Facebook</w:t>
      </w:r>
    </w:p>
    <w:p w14:paraId="57C361D3" w14:textId="77777777" w:rsidR="00F215DF" w:rsidRDefault="00C20942">
      <w:pPr>
        <w:jc w:val="both"/>
        <w:rPr>
          <w:rFonts w:ascii="Cambria" w:eastAsia="Cambria" w:hAnsi="Cambria" w:cs="Cambria"/>
        </w:rPr>
      </w:pPr>
      <w:r>
        <w:rPr>
          <w:rFonts w:ascii="Cambria" w:eastAsia="Cambria" w:hAnsi="Cambria" w:cs="Cambria"/>
        </w:rPr>
        <w:t xml:space="preserve">A lot of people find their rooms through Facebook.  </w:t>
      </w:r>
      <w:r>
        <w:rPr>
          <w:rFonts w:ascii="Cambria" w:eastAsia="Cambria" w:hAnsi="Cambria" w:cs="Cambria"/>
          <w:color w:val="000000"/>
        </w:rPr>
        <w:t xml:space="preserve">Be sure to follow the </w:t>
      </w:r>
      <w:hyperlink r:id="rId18">
        <w:r>
          <w:rPr>
            <w:rFonts w:ascii="Cambria" w:eastAsia="Cambria" w:hAnsi="Cambria" w:cs="Cambria"/>
            <w:color w:val="1155CC"/>
            <w:u w:val="single"/>
          </w:rPr>
          <w:t>‘Kamer in Utrecht’</w:t>
        </w:r>
      </w:hyperlink>
      <w:r>
        <w:rPr>
          <w:rFonts w:ascii="Cambria" w:eastAsia="Cambria" w:hAnsi="Cambria" w:cs="Cambria"/>
        </w:rPr>
        <w:t xml:space="preserve"> Facebook group, the </w:t>
      </w:r>
      <w:hyperlink r:id="rId19">
        <w:r>
          <w:rPr>
            <w:rFonts w:ascii="Cambria" w:eastAsia="Cambria" w:hAnsi="Cambria" w:cs="Cambria"/>
            <w:color w:val="1155CC"/>
            <w:u w:val="single"/>
          </w:rPr>
          <w:t>‘Utrecht Rooms’</w:t>
        </w:r>
      </w:hyperlink>
      <w:r>
        <w:rPr>
          <w:rFonts w:ascii="Cambria" w:eastAsia="Cambria" w:hAnsi="Cambria" w:cs="Cambria"/>
        </w:rPr>
        <w:t xml:space="preserve"> Facebook group and the </w:t>
      </w:r>
      <w:hyperlink r:id="rId20">
        <w:r>
          <w:rPr>
            <w:rFonts w:ascii="Cambria" w:eastAsia="Cambria" w:hAnsi="Cambria" w:cs="Cambria"/>
            <w:color w:val="1155CC"/>
            <w:u w:val="single"/>
          </w:rPr>
          <w:t>‘Find a room(mate) or house in Utrecht’</w:t>
        </w:r>
      </w:hyperlink>
      <w:r>
        <w:rPr>
          <w:rFonts w:ascii="Cambria" w:eastAsia="Cambria" w:hAnsi="Cambria" w:cs="Cambria"/>
        </w:rPr>
        <w:t xml:space="preserve"> Facebook group</w:t>
      </w:r>
      <w:r>
        <w:rPr>
          <w:rFonts w:ascii="Cambria" w:eastAsia="Cambria" w:hAnsi="Cambria" w:cs="Cambria"/>
          <w:color w:val="000000"/>
        </w:rPr>
        <w:t xml:space="preserve">. These are but a few examples of Facebook groups that </w:t>
      </w:r>
      <w:r>
        <w:rPr>
          <w:rFonts w:ascii="Cambria" w:eastAsia="Cambria" w:hAnsi="Cambria" w:cs="Cambria"/>
        </w:rPr>
        <w:t>can help you in your search, but there are many more.</w:t>
      </w:r>
    </w:p>
    <w:p w14:paraId="7D8CAE85" w14:textId="77777777" w:rsidR="00F215DF" w:rsidRDefault="00F215DF">
      <w:pPr>
        <w:jc w:val="both"/>
        <w:rPr>
          <w:rFonts w:ascii="Cambria" w:eastAsia="Cambria" w:hAnsi="Cambria" w:cs="Cambria"/>
        </w:rPr>
      </w:pPr>
    </w:p>
    <w:p w14:paraId="1910207A" w14:textId="77777777" w:rsidR="00F215DF" w:rsidRDefault="00C20942">
      <w:pPr>
        <w:jc w:val="both"/>
        <w:rPr>
          <w:rFonts w:ascii="Cambria" w:eastAsia="Cambria" w:hAnsi="Cambria" w:cs="Cambria"/>
          <w:i/>
        </w:rPr>
      </w:pPr>
      <w:r>
        <w:rPr>
          <w:rFonts w:ascii="Cambria" w:eastAsia="Cambria" w:hAnsi="Cambria" w:cs="Cambria"/>
          <w:i/>
        </w:rPr>
        <w:t>Other options</w:t>
      </w:r>
    </w:p>
    <w:p w14:paraId="1ABA9B0D" w14:textId="77777777" w:rsidR="00F215DF" w:rsidRDefault="00C20942">
      <w:pPr>
        <w:jc w:val="both"/>
        <w:rPr>
          <w:rFonts w:ascii="Cambria" w:eastAsia="Cambria" w:hAnsi="Cambria" w:cs="Cambria"/>
        </w:rPr>
      </w:pPr>
      <w:r>
        <w:rPr>
          <w:rFonts w:ascii="Cambria" w:eastAsia="Cambria" w:hAnsi="Cambria" w:cs="Cambria"/>
        </w:rPr>
        <w:t>Another great way to find a room is through word of mouth. This is applicable to students who have made some friends that live in Utrecht, as other students can vouch for you and make you aware of vacant rooms.</w:t>
      </w:r>
    </w:p>
    <w:p w14:paraId="03DAF414" w14:textId="77777777" w:rsidR="00F215DF" w:rsidRDefault="00C20942">
      <w:pPr>
        <w:jc w:val="both"/>
        <w:rPr>
          <w:rFonts w:ascii="Cambria" w:eastAsia="Cambria" w:hAnsi="Cambria" w:cs="Cambria"/>
          <w:color w:val="000000"/>
        </w:rPr>
      </w:pPr>
      <w:r>
        <w:rPr>
          <w:rFonts w:ascii="Cambria" w:eastAsia="Cambria" w:hAnsi="Cambria" w:cs="Cambria"/>
          <w:color w:val="000000"/>
        </w:rPr>
        <w:t xml:space="preserve">Also, the University has some tips </w:t>
      </w:r>
      <w:r>
        <w:rPr>
          <w:rFonts w:ascii="Cambria" w:eastAsia="Cambria" w:hAnsi="Cambria" w:cs="Cambria"/>
        </w:rPr>
        <w:t>(see link below)</w:t>
      </w:r>
      <w:r>
        <w:rPr>
          <w:rFonts w:ascii="Cambria" w:eastAsia="Cambria" w:hAnsi="Cambria" w:cs="Cambria"/>
          <w:color w:val="000000"/>
        </w:rPr>
        <w:t xml:space="preserve">, which you should try. Finding a house is not impossible, but no matter how good you are at procrastinating, start searching early. Lots of people sublet their place over the summer until the end of August, </w:t>
      </w:r>
      <w:r>
        <w:rPr>
          <w:rFonts w:ascii="Cambria" w:eastAsia="Cambria" w:hAnsi="Cambria" w:cs="Cambria"/>
        </w:rPr>
        <w:t xml:space="preserve">which is practical </w:t>
      </w:r>
      <w:r>
        <w:rPr>
          <w:rFonts w:ascii="Cambria" w:eastAsia="Cambria" w:hAnsi="Cambria" w:cs="Cambria"/>
          <w:color w:val="000000"/>
        </w:rPr>
        <w:t xml:space="preserve">if you want to arrive earlier to start looking and go to </w:t>
      </w:r>
      <w:r>
        <w:rPr>
          <w:rFonts w:ascii="Cambria" w:eastAsia="Cambria" w:hAnsi="Cambria" w:cs="Cambria"/>
        </w:rPr>
        <w:t>hospiteeravonden</w:t>
      </w:r>
      <w:r>
        <w:rPr>
          <w:rFonts w:ascii="Cambria" w:eastAsia="Cambria" w:hAnsi="Cambria" w:cs="Cambria"/>
          <w:color w:val="000000"/>
        </w:rPr>
        <w:t xml:space="preserve">. Or you could start from an AirBnB. Whatever you do, never pay before you’ve seen a room. The UU also has some </w:t>
      </w:r>
      <w:r>
        <w:rPr>
          <w:rFonts w:ascii="Cambria" w:eastAsia="Cambria" w:hAnsi="Cambria" w:cs="Cambria"/>
        </w:rPr>
        <w:t>tips</w:t>
      </w:r>
      <w:r>
        <w:rPr>
          <w:rFonts w:ascii="Cambria" w:eastAsia="Cambria" w:hAnsi="Cambria" w:cs="Cambria"/>
          <w:color w:val="000000"/>
        </w:rPr>
        <w:t xml:space="preserve"> on their </w:t>
      </w:r>
      <w:hyperlink r:id="rId21">
        <w:r>
          <w:rPr>
            <w:rFonts w:ascii="Cambria" w:eastAsia="Cambria" w:hAnsi="Cambria" w:cs="Cambria"/>
            <w:color w:val="1155CC"/>
            <w:u w:val="single"/>
          </w:rPr>
          <w:t>website</w:t>
        </w:r>
      </w:hyperlink>
      <w:r>
        <w:rPr>
          <w:rFonts w:ascii="Cambria" w:eastAsia="Cambria" w:hAnsi="Cambria" w:cs="Cambria"/>
        </w:rPr>
        <w:t>.</w:t>
      </w:r>
    </w:p>
    <w:p w14:paraId="01D25925" w14:textId="77777777" w:rsidR="00F215DF" w:rsidRDefault="00F215DF">
      <w:pPr>
        <w:jc w:val="both"/>
        <w:rPr>
          <w:rFonts w:ascii="Cambria" w:eastAsia="Cambria" w:hAnsi="Cambria" w:cs="Cambria"/>
          <w:color w:val="000000"/>
        </w:rPr>
      </w:pPr>
    </w:p>
    <w:p w14:paraId="7DB2848E" w14:textId="77777777" w:rsidR="00F215DF" w:rsidRDefault="00C20942">
      <w:pPr>
        <w:pStyle w:val="Kop2"/>
        <w:rPr>
          <w:rFonts w:ascii="Cambria" w:eastAsia="Cambria" w:hAnsi="Cambria" w:cs="Cambria"/>
          <w:i w:val="0"/>
          <w:color w:val="674EA7"/>
        </w:rPr>
      </w:pPr>
      <w:bookmarkStart w:id="6" w:name="_3znysh7" w:colFirst="0" w:colLast="0"/>
      <w:bookmarkEnd w:id="6"/>
      <w:r>
        <w:rPr>
          <w:rFonts w:ascii="Cambria" w:eastAsia="Cambria" w:hAnsi="Cambria" w:cs="Cambria"/>
          <w:color w:val="674EA7"/>
        </w:rPr>
        <w:t xml:space="preserve">2.2 OV-Chipkaart </w:t>
      </w:r>
    </w:p>
    <w:p w14:paraId="44942A8F" w14:textId="77777777" w:rsidR="00F215DF" w:rsidRDefault="00C20942">
      <w:pPr>
        <w:pBdr>
          <w:top w:val="nil"/>
          <w:left w:val="nil"/>
          <w:bottom w:val="nil"/>
          <w:right w:val="nil"/>
          <w:between w:val="nil"/>
        </w:pBdr>
        <w:spacing w:after="160"/>
        <w:jc w:val="both"/>
        <w:rPr>
          <w:rFonts w:ascii="Cambria" w:eastAsia="Cambria" w:hAnsi="Cambria" w:cs="Cambria"/>
          <w:color w:val="000000"/>
        </w:rPr>
      </w:pPr>
      <w:r>
        <w:rPr>
          <w:rFonts w:ascii="Cambria" w:eastAsia="Cambria" w:hAnsi="Cambria" w:cs="Cambria"/>
          <w:color w:val="000000"/>
        </w:rPr>
        <w:t xml:space="preserve">To be able to travel </w:t>
      </w:r>
      <w:r>
        <w:rPr>
          <w:rFonts w:ascii="Cambria" w:eastAsia="Cambria" w:hAnsi="Cambria" w:cs="Cambria"/>
        </w:rPr>
        <w:t>by</w:t>
      </w:r>
      <w:r>
        <w:rPr>
          <w:rFonts w:ascii="Cambria" w:eastAsia="Cambria" w:hAnsi="Cambria" w:cs="Cambria"/>
          <w:color w:val="000000"/>
        </w:rPr>
        <w:t xml:space="preserve"> public transport (trains, buses, everything!) you need an </w:t>
      </w:r>
      <w:r>
        <w:rPr>
          <w:rFonts w:ascii="Cambria" w:eastAsia="Cambria" w:hAnsi="Cambria" w:cs="Cambria"/>
        </w:rPr>
        <w:t>‘OV</w:t>
      </w:r>
      <w:r>
        <w:rPr>
          <w:rFonts w:ascii="Cambria" w:eastAsia="Cambria" w:hAnsi="Cambria" w:cs="Cambria"/>
          <w:color w:val="000000"/>
        </w:rPr>
        <w:t>-chipkaart</w:t>
      </w:r>
      <w:r>
        <w:rPr>
          <w:rFonts w:ascii="Cambria" w:eastAsia="Cambria" w:hAnsi="Cambria" w:cs="Cambria"/>
        </w:rPr>
        <w:t>’</w:t>
      </w:r>
      <w:r>
        <w:rPr>
          <w:rFonts w:ascii="Cambria" w:eastAsia="Cambria" w:hAnsi="Cambria" w:cs="Cambria"/>
          <w:color w:val="000000"/>
        </w:rPr>
        <w:t xml:space="preserve">. You will maybe hear about the yellow or the blue cards. </w:t>
      </w:r>
      <w:hyperlink r:id="rId22">
        <w:r>
          <w:rPr>
            <w:rFonts w:ascii="Cambria" w:eastAsia="Cambria" w:hAnsi="Cambria" w:cs="Cambria"/>
            <w:color w:val="1155CC"/>
            <w:u w:val="single"/>
          </w:rPr>
          <w:t xml:space="preserve">The yellow </w:t>
        </w:r>
      </w:hyperlink>
      <w:hyperlink r:id="rId23">
        <w:r>
          <w:rPr>
            <w:rFonts w:ascii="Cambria" w:eastAsia="Cambria" w:hAnsi="Cambria" w:cs="Cambria"/>
            <w:color w:val="1155CC"/>
            <w:u w:val="single"/>
          </w:rPr>
          <w:t>OV</w:t>
        </w:r>
      </w:hyperlink>
      <w:hyperlink r:id="rId24">
        <w:r>
          <w:rPr>
            <w:rFonts w:ascii="Cambria" w:eastAsia="Cambria" w:hAnsi="Cambria" w:cs="Cambria"/>
            <w:color w:val="1155CC"/>
            <w:u w:val="single"/>
          </w:rPr>
          <w:t xml:space="preserve">-chipkaart </w:t>
        </w:r>
      </w:hyperlink>
      <w:r>
        <w:rPr>
          <w:rFonts w:ascii="Cambria" w:eastAsia="Cambria" w:hAnsi="Cambria" w:cs="Cambria"/>
          <w:color w:val="000000"/>
        </w:rPr>
        <w:t xml:space="preserve">is a personal one with your name and picture on it (you can only buy this if you have registered with the municipality and received your BSN number). </w:t>
      </w:r>
      <w:r>
        <w:rPr>
          <w:rFonts w:ascii="Cambria" w:eastAsia="Cambria" w:hAnsi="Cambria" w:cs="Cambria"/>
        </w:rPr>
        <w:t>O</w:t>
      </w:r>
      <w:r>
        <w:rPr>
          <w:rFonts w:ascii="Cambria" w:eastAsia="Cambria" w:hAnsi="Cambria" w:cs="Cambria"/>
          <w:color w:val="000000"/>
        </w:rPr>
        <w:t xml:space="preserve">nly you can use </w:t>
      </w:r>
      <w:r>
        <w:rPr>
          <w:rFonts w:ascii="Cambria" w:eastAsia="Cambria" w:hAnsi="Cambria" w:cs="Cambria"/>
        </w:rPr>
        <w:t>this</w:t>
      </w:r>
      <w:r>
        <w:rPr>
          <w:rFonts w:ascii="Cambria" w:eastAsia="Cambria" w:hAnsi="Cambria" w:cs="Cambria"/>
          <w:color w:val="000000"/>
        </w:rPr>
        <w:t xml:space="preserve">. </w:t>
      </w:r>
      <w:hyperlink r:id="rId25">
        <w:r>
          <w:rPr>
            <w:rFonts w:ascii="Cambria" w:eastAsia="Cambria" w:hAnsi="Cambria" w:cs="Cambria"/>
            <w:color w:val="1155CC"/>
            <w:u w:val="single"/>
          </w:rPr>
          <w:t>The blue one</w:t>
        </w:r>
      </w:hyperlink>
      <w:r>
        <w:rPr>
          <w:rFonts w:ascii="Cambria" w:eastAsia="Cambria" w:hAnsi="Cambria" w:cs="Cambria"/>
          <w:color w:val="000000"/>
        </w:rPr>
        <w:t xml:space="preserve"> is anonymous and anyone can use it. You need to </w:t>
      </w:r>
      <w:r>
        <w:rPr>
          <w:rFonts w:ascii="Cambria" w:eastAsia="Cambria" w:hAnsi="Cambria" w:cs="Cambria"/>
        </w:rPr>
        <w:t>put</w:t>
      </w:r>
      <w:r>
        <w:rPr>
          <w:rFonts w:ascii="Cambria" w:eastAsia="Cambria" w:hAnsi="Cambria" w:cs="Cambria"/>
          <w:color w:val="000000"/>
        </w:rPr>
        <w:t xml:space="preserve"> money on your card to be able to travel with it. Either online or at one of the machines at the station or in the supermarket or automatically from your bank account. </w:t>
      </w:r>
      <w:r>
        <w:rPr>
          <w:rFonts w:ascii="Cambria" w:eastAsia="Cambria" w:hAnsi="Cambria" w:cs="Cambria"/>
        </w:rPr>
        <w:t xml:space="preserve">On </w:t>
      </w:r>
      <w:hyperlink r:id="rId26">
        <w:r>
          <w:rPr>
            <w:rFonts w:ascii="Cambria" w:eastAsia="Cambria" w:hAnsi="Cambria" w:cs="Cambria"/>
            <w:color w:val="1155CC"/>
            <w:u w:val="single"/>
          </w:rPr>
          <w:t>this website</w:t>
        </w:r>
      </w:hyperlink>
      <w:r>
        <w:rPr>
          <w:rFonts w:ascii="Cambria" w:eastAsia="Cambria" w:hAnsi="Cambria" w:cs="Cambria"/>
        </w:rPr>
        <w:t>, everything is explained</w:t>
      </w:r>
      <w:r>
        <w:rPr>
          <w:rFonts w:ascii="Cambria" w:eastAsia="Cambria" w:hAnsi="Cambria" w:cs="Cambria"/>
          <w:color w:val="000000"/>
        </w:rPr>
        <w:t xml:space="preserve"> in English. The minimum amount you need on the card to travel is 20 euros. It is also possible to buy a single ticket, but most of the time you cannot pay with cash. Also, on for example the bus, the fares are more expensive when you don’t have an OV. </w:t>
      </w:r>
      <w:hyperlink r:id="rId27">
        <w:r>
          <w:rPr>
            <w:rFonts w:ascii="Cambria" w:eastAsia="Cambria" w:hAnsi="Cambria" w:cs="Cambria"/>
            <w:color w:val="0563C1"/>
            <w:u w:val="single"/>
          </w:rPr>
          <w:t>This website gives the train schedule</w:t>
        </w:r>
      </w:hyperlink>
      <w:r>
        <w:rPr>
          <w:rFonts w:ascii="Cambria" w:eastAsia="Cambria" w:hAnsi="Cambria" w:cs="Cambria"/>
          <w:color w:val="000000"/>
        </w:rPr>
        <w:t xml:space="preserve"> and </w:t>
      </w:r>
      <w:hyperlink r:id="rId28">
        <w:r>
          <w:rPr>
            <w:rFonts w:ascii="Cambria" w:eastAsia="Cambria" w:hAnsi="Cambria" w:cs="Cambria"/>
            <w:color w:val="0563C1"/>
            <w:u w:val="single"/>
          </w:rPr>
          <w:t>this website helps you plan your trip with buses, trams, metros and trains</w:t>
        </w:r>
      </w:hyperlink>
      <w:r>
        <w:rPr>
          <w:rFonts w:ascii="Cambria" w:eastAsia="Cambria" w:hAnsi="Cambria" w:cs="Cambria"/>
          <w:color w:val="000000"/>
        </w:rPr>
        <w:t>.</w:t>
      </w:r>
    </w:p>
    <w:p w14:paraId="03317ACE" w14:textId="77777777" w:rsidR="00F215DF" w:rsidRDefault="00C20942">
      <w:pPr>
        <w:pBdr>
          <w:top w:val="nil"/>
          <w:left w:val="nil"/>
          <w:bottom w:val="nil"/>
          <w:right w:val="nil"/>
          <w:between w:val="nil"/>
        </w:pBdr>
        <w:spacing w:after="160"/>
        <w:jc w:val="both"/>
        <w:rPr>
          <w:rFonts w:ascii="Cambria" w:eastAsia="Cambria" w:hAnsi="Cambria" w:cs="Cambria"/>
        </w:rPr>
      </w:pPr>
      <w:r>
        <w:rPr>
          <w:rFonts w:ascii="Cambria" w:eastAsia="Cambria" w:hAnsi="Cambria" w:cs="Cambria"/>
        </w:rPr>
        <w:t>Since recently it is also possible to use a debit card to check-in if you want to travel with public transport.</w:t>
      </w:r>
    </w:p>
    <w:p w14:paraId="1C40F5EC" w14:textId="77777777" w:rsidR="00F215DF" w:rsidRDefault="00C20942">
      <w:pPr>
        <w:pStyle w:val="Kop2"/>
        <w:rPr>
          <w:rFonts w:ascii="Cambria" w:eastAsia="Cambria" w:hAnsi="Cambria" w:cs="Cambria"/>
          <w:i w:val="0"/>
          <w:color w:val="674EA7"/>
        </w:rPr>
      </w:pPr>
      <w:bookmarkStart w:id="7" w:name="_2et92p0" w:colFirst="0" w:colLast="0"/>
      <w:bookmarkEnd w:id="7"/>
      <w:r>
        <w:rPr>
          <w:rFonts w:ascii="Cambria" w:eastAsia="Cambria" w:hAnsi="Cambria" w:cs="Cambria"/>
          <w:color w:val="674EA7"/>
        </w:rPr>
        <w:t>2.3 Nederlands</w:t>
      </w:r>
    </w:p>
    <w:p w14:paraId="03272459" w14:textId="77777777" w:rsidR="00F215DF" w:rsidRDefault="00C20942">
      <w:pPr>
        <w:jc w:val="both"/>
        <w:rPr>
          <w:rFonts w:ascii="Cambria" w:eastAsia="Cambria" w:hAnsi="Cambria" w:cs="Cambria"/>
        </w:rPr>
      </w:pPr>
      <w:r>
        <w:rPr>
          <w:rFonts w:ascii="Cambria" w:eastAsia="Cambria" w:hAnsi="Cambria" w:cs="Cambria"/>
        </w:rPr>
        <w:t>Even though a lot of people speak English in The Netherlands, it could come in handy to know a bit of Dutch. If you’re interested, then here are some options:</w:t>
      </w:r>
    </w:p>
    <w:p w14:paraId="0FAA2B00" w14:textId="77777777" w:rsidR="00F215DF" w:rsidRDefault="00C20942">
      <w:pPr>
        <w:jc w:val="both"/>
        <w:rPr>
          <w:rFonts w:ascii="Cambria" w:eastAsia="Cambria" w:hAnsi="Cambria" w:cs="Cambria"/>
        </w:rPr>
      </w:pPr>
      <w:r>
        <w:rPr>
          <w:rFonts w:ascii="Cambria" w:eastAsia="Cambria" w:hAnsi="Cambria" w:cs="Cambria"/>
          <w:color w:val="000000"/>
        </w:rPr>
        <w:t xml:space="preserve">The </w:t>
      </w:r>
      <w:hyperlink r:id="rId29">
        <w:r>
          <w:rPr>
            <w:rFonts w:ascii="Cambria" w:eastAsia="Cambria" w:hAnsi="Cambria" w:cs="Cambria"/>
            <w:color w:val="0563C1"/>
            <w:u w:val="single"/>
          </w:rPr>
          <w:t>University has an online language course</w:t>
        </w:r>
      </w:hyperlink>
      <w:r>
        <w:rPr>
          <w:rFonts w:ascii="Cambria" w:eastAsia="Cambria" w:hAnsi="Cambria" w:cs="Cambria"/>
        </w:rPr>
        <w:t xml:space="preserve"> and</w:t>
      </w:r>
      <w:r>
        <w:rPr>
          <w:rFonts w:ascii="Cambria" w:eastAsia="Cambria" w:hAnsi="Cambria" w:cs="Cambria"/>
          <w:color w:val="000000"/>
        </w:rPr>
        <w:t xml:space="preserve"> there are also language schools in Utrecht. For example, </w:t>
      </w:r>
      <w:r>
        <w:rPr>
          <w:rFonts w:ascii="Cambria" w:eastAsia="Cambria" w:hAnsi="Cambria" w:cs="Cambria"/>
        </w:rPr>
        <w:t xml:space="preserve">this </w:t>
      </w:r>
      <w:hyperlink r:id="rId30">
        <w:r>
          <w:rPr>
            <w:rFonts w:ascii="Cambria" w:eastAsia="Cambria" w:hAnsi="Cambria" w:cs="Cambria"/>
            <w:color w:val="0563C1"/>
            <w:u w:val="single"/>
          </w:rPr>
          <w:t>language school</w:t>
        </w:r>
      </w:hyperlink>
      <w:r>
        <w:rPr>
          <w:rFonts w:ascii="Cambria" w:eastAsia="Cambria" w:hAnsi="Cambria" w:cs="Cambria"/>
          <w:color w:val="000000"/>
        </w:rPr>
        <w:t xml:space="preserve"> </w:t>
      </w:r>
      <w:r>
        <w:rPr>
          <w:rFonts w:ascii="Cambria" w:eastAsia="Cambria" w:hAnsi="Cambria" w:cs="Cambria"/>
          <w:color w:val="000000"/>
        </w:rPr>
        <w:t xml:space="preserve">offers a 25% discount to UU employees. </w:t>
      </w:r>
      <w:hyperlink r:id="rId31">
        <w:r>
          <w:rPr>
            <w:rFonts w:ascii="Cambria" w:eastAsia="Cambria" w:hAnsi="Cambria" w:cs="Cambria"/>
            <w:color w:val="1155CC"/>
            <w:u w:val="single"/>
          </w:rPr>
          <w:t>ESN</w:t>
        </w:r>
      </w:hyperlink>
      <w:r>
        <w:rPr>
          <w:rFonts w:ascii="Cambria" w:eastAsia="Cambria" w:hAnsi="Cambria" w:cs="Cambria"/>
        </w:rPr>
        <w:t xml:space="preserve"> </w:t>
      </w:r>
      <w:r>
        <w:rPr>
          <w:rFonts w:ascii="Cambria" w:eastAsia="Cambria" w:hAnsi="Cambria" w:cs="Cambria"/>
          <w:color w:val="000000"/>
        </w:rPr>
        <w:t xml:space="preserve">also offers Dutch </w:t>
      </w:r>
      <w:r>
        <w:rPr>
          <w:rFonts w:ascii="Cambria" w:eastAsia="Cambria" w:hAnsi="Cambria" w:cs="Cambria"/>
        </w:rPr>
        <w:t xml:space="preserve">language courses. </w:t>
      </w:r>
    </w:p>
    <w:p w14:paraId="0E40491E" w14:textId="77777777" w:rsidR="00F215DF" w:rsidRDefault="00C20942">
      <w:pPr>
        <w:jc w:val="both"/>
        <w:rPr>
          <w:rFonts w:ascii="Cambria" w:eastAsia="Cambria" w:hAnsi="Cambria" w:cs="Cambria"/>
        </w:rPr>
      </w:pPr>
      <w:r>
        <w:rPr>
          <w:rFonts w:ascii="Cambria" w:eastAsia="Cambria" w:hAnsi="Cambria" w:cs="Cambria"/>
        </w:rPr>
        <w:t>Important sentences:</w:t>
      </w:r>
    </w:p>
    <w:p w14:paraId="5341AB29" w14:textId="77777777" w:rsidR="00F215DF" w:rsidRDefault="00C20942">
      <w:pPr>
        <w:jc w:val="both"/>
        <w:rPr>
          <w:rFonts w:ascii="Cambria" w:eastAsia="Cambria" w:hAnsi="Cambria" w:cs="Cambria"/>
        </w:rPr>
      </w:pPr>
      <w:r>
        <w:rPr>
          <w:rFonts w:ascii="Cambria" w:eastAsia="Cambria" w:hAnsi="Cambria" w:cs="Cambria"/>
        </w:rPr>
        <w:t>“De treinen rijden niet!”</w:t>
      </w:r>
      <w:r>
        <w:rPr>
          <w:rFonts w:ascii="Cambria" w:eastAsia="Cambria" w:hAnsi="Cambria" w:cs="Cambria"/>
        </w:rPr>
        <w:tab/>
        <w:t xml:space="preserve">The trains are cancelled. </w:t>
      </w:r>
      <w:r>
        <w:rPr>
          <w:rFonts w:ascii="Cambria" w:eastAsia="Cambria" w:hAnsi="Cambria" w:cs="Cambria"/>
        </w:rPr>
        <w:tab/>
      </w:r>
      <w:r>
        <w:rPr>
          <w:rFonts w:ascii="Cambria" w:eastAsia="Cambria" w:hAnsi="Cambria" w:cs="Cambria"/>
          <w:i/>
        </w:rPr>
        <w:t>This happens more often than not</w:t>
      </w:r>
    </w:p>
    <w:p w14:paraId="195024A1" w14:textId="77777777" w:rsidR="00F215DF" w:rsidRDefault="00C20942">
      <w:pPr>
        <w:jc w:val="both"/>
        <w:rPr>
          <w:rFonts w:ascii="Cambria" w:eastAsia="Cambria" w:hAnsi="Cambria" w:cs="Cambria"/>
          <w:i/>
        </w:rPr>
      </w:pPr>
      <w:r>
        <w:rPr>
          <w:rFonts w:ascii="Cambria" w:eastAsia="Cambria" w:hAnsi="Cambria" w:cs="Cambria"/>
        </w:rPr>
        <w:lastRenderedPageBreak/>
        <w:t>“Het regent.”</w:t>
      </w:r>
      <w:r>
        <w:rPr>
          <w:rFonts w:ascii="Cambria" w:eastAsia="Cambria" w:hAnsi="Cambria" w:cs="Cambria"/>
        </w:rPr>
        <w:tab/>
      </w:r>
      <w:r>
        <w:rPr>
          <w:rFonts w:ascii="Cambria" w:eastAsia="Cambria" w:hAnsi="Cambria" w:cs="Cambria"/>
        </w:rPr>
        <w:tab/>
      </w:r>
      <w:r>
        <w:rPr>
          <w:rFonts w:ascii="Cambria" w:eastAsia="Cambria" w:hAnsi="Cambria" w:cs="Cambria"/>
        </w:rPr>
        <w:tab/>
        <w:t xml:space="preserve">It’s raining.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i/>
        </w:rPr>
        <w:t>This happens more often than not</w:t>
      </w:r>
    </w:p>
    <w:p w14:paraId="3299FB12" w14:textId="77777777" w:rsidR="00F215DF" w:rsidRDefault="00F215DF">
      <w:pPr>
        <w:jc w:val="both"/>
        <w:rPr>
          <w:rFonts w:ascii="Cambria" w:eastAsia="Cambria" w:hAnsi="Cambria" w:cs="Cambria"/>
          <w:i/>
        </w:rPr>
      </w:pPr>
    </w:p>
    <w:p w14:paraId="5841BF6C" w14:textId="77777777" w:rsidR="00F215DF" w:rsidRDefault="00C20942">
      <w:pPr>
        <w:jc w:val="both"/>
        <w:rPr>
          <w:rFonts w:ascii="Cambria" w:eastAsia="Cambria" w:hAnsi="Cambria" w:cs="Cambria"/>
        </w:rPr>
      </w:pPr>
      <w:r>
        <w:rPr>
          <w:rFonts w:ascii="Cambria" w:eastAsia="Cambria" w:hAnsi="Cambria" w:cs="Cambria"/>
        </w:rPr>
        <w:t xml:space="preserve">Dutch people really love to complain either about the weather or trains, and they bond over it too, so remember these phrases. Check out </w:t>
      </w:r>
      <w:hyperlink r:id="rId32">
        <w:r>
          <w:rPr>
            <w:rFonts w:ascii="Cambria" w:eastAsia="Cambria" w:hAnsi="Cambria" w:cs="Cambria"/>
            <w:u w:val="single"/>
          </w:rPr>
          <w:t>www.buienradar.nl</w:t>
        </w:r>
      </w:hyperlink>
      <w:r>
        <w:rPr>
          <w:rFonts w:ascii="Cambria" w:eastAsia="Cambria" w:hAnsi="Cambria" w:cs="Cambria"/>
        </w:rPr>
        <w:t xml:space="preserve"> to see the rain forecast!</w:t>
      </w:r>
    </w:p>
    <w:p w14:paraId="6D5982ED" w14:textId="77777777" w:rsidR="00F215DF" w:rsidRDefault="00F215DF">
      <w:pPr>
        <w:jc w:val="both"/>
        <w:rPr>
          <w:rFonts w:ascii="Cambria" w:eastAsia="Cambria" w:hAnsi="Cambria" w:cs="Cambria"/>
        </w:rPr>
      </w:pPr>
    </w:p>
    <w:p w14:paraId="1E009F22" w14:textId="77777777" w:rsidR="00F215DF" w:rsidRDefault="00C20942">
      <w:pPr>
        <w:pStyle w:val="Kop2"/>
        <w:rPr>
          <w:rFonts w:ascii="Cambria" w:eastAsia="Cambria" w:hAnsi="Cambria" w:cs="Cambria"/>
          <w:i w:val="0"/>
          <w:color w:val="674EA7"/>
        </w:rPr>
      </w:pPr>
      <w:bookmarkStart w:id="8" w:name="_tyjcwt" w:colFirst="0" w:colLast="0"/>
      <w:bookmarkEnd w:id="8"/>
      <w:r>
        <w:rPr>
          <w:rFonts w:ascii="Cambria" w:eastAsia="Cambria" w:hAnsi="Cambria" w:cs="Cambria"/>
          <w:color w:val="674EA7"/>
        </w:rPr>
        <w:t>2.4 No Campus</w:t>
      </w:r>
    </w:p>
    <w:p w14:paraId="18E59786" w14:textId="77777777" w:rsidR="00F215DF" w:rsidRDefault="00C20942">
      <w:pPr>
        <w:jc w:val="both"/>
        <w:rPr>
          <w:rFonts w:ascii="Cambria" w:eastAsia="Cambria" w:hAnsi="Cambria" w:cs="Cambria"/>
        </w:rPr>
      </w:pPr>
      <w:r>
        <w:rPr>
          <w:rFonts w:ascii="Cambria" w:eastAsia="Cambria" w:hAnsi="Cambria" w:cs="Cambria"/>
          <w:color w:val="000000"/>
        </w:rPr>
        <w:t xml:space="preserve">Dutch Universities do not have a campus and are usually scattered around the city. Make sure you know </w:t>
      </w:r>
      <w:hyperlink r:id="rId33">
        <w:r>
          <w:rPr>
            <w:rFonts w:ascii="Cambria" w:eastAsia="Cambria" w:hAnsi="Cambria" w:cs="Cambria"/>
            <w:color w:val="0563C1"/>
            <w:u w:val="single"/>
          </w:rPr>
          <w:t>where the most-used locations are</w:t>
        </w:r>
      </w:hyperlink>
      <w:r>
        <w:rPr>
          <w:rFonts w:ascii="Cambria" w:eastAsia="Cambria" w:hAnsi="Cambria" w:cs="Cambria"/>
          <w:color w:val="000000"/>
        </w:rPr>
        <w:t xml:space="preserve">. </w:t>
      </w:r>
      <w:r>
        <w:rPr>
          <w:rFonts w:ascii="Cambria" w:eastAsia="Cambria" w:hAnsi="Cambria" w:cs="Cambria"/>
        </w:rPr>
        <w:t>Here are all the locations you might come across in the city centre:</w:t>
      </w:r>
    </w:p>
    <w:p w14:paraId="3AF29DB0" w14:textId="77777777" w:rsidR="00F215DF" w:rsidRDefault="00C20942">
      <w:pPr>
        <w:numPr>
          <w:ilvl w:val="0"/>
          <w:numId w:val="17"/>
        </w:numPr>
        <w:jc w:val="both"/>
        <w:rPr>
          <w:rFonts w:ascii="Cambria" w:eastAsia="Cambria" w:hAnsi="Cambria" w:cs="Cambria"/>
          <w:color w:val="000000"/>
        </w:rPr>
      </w:pPr>
      <w:r>
        <w:rPr>
          <w:rFonts w:ascii="Cambria" w:eastAsia="Cambria" w:hAnsi="Cambria" w:cs="Cambria"/>
          <w:color w:val="000000"/>
        </w:rPr>
        <w:t>Drift</w:t>
      </w:r>
      <w:r>
        <w:rPr>
          <w:rFonts w:ascii="Cambria" w:eastAsia="Cambria" w:hAnsi="Cambria" w:cs="Cambria"/>
        </w:rPr>
        <w:t xml:space="preserve"> (D..)</w:t>
      </w:r>
    </w:p>
    <w:p w14:paraId="089830A6" w14:textId="77777777" w:rsidR="00F215DF" w:rsidRDefault="00C20942">
      <w:pPr>
        <w:numPr>
          <w:ilvl w:val="0"/>
          <w:numId w:val="17"/>
        </w:numPr>
        <w:jc w:val="both"/>
        <w:rPr>
          <w:rFonts w:ascii="Cambria" w:eastAsia="Cambria" w:hAnsi="Cambria" w:cs="Cambria"/>
          <w:color w:val="000000"/>
        </w:rPr>
      </w:pPr>
      <w:r>
        <w:rPr>
          <w:rFonts w:ascii="Cambria" w:eastAsia="Cambria" w:hAnsi="Cambria" w:cs="Cambria"/>
          <w:color w:val="000000"/>
        </w:rPr>
        <w:t>Janskerkhof</w:t>
      </w:r>
      <w:r>
        <w:rPr>
          <w:rFonts w:ascii="Cambria" w:eastAsia="Cambria" w:hAnsi="Cambria" w:cs="Cambria"/>
        </w:rPr>
        <w:t xml:space="preserve"> (JK..)</w:t>
      </w:r>
    </w:p>
    <w:p w14:paraId="518EFD43" w14:textId="77777777" w:rsidR="00F215DF" w:rsidRDefault="00C20942">
      <w:pPr>
        <w:numPr>
          <w:ilvl w:val="0"/>
          <w:numId w:val="17"/>
        </w:numPr>
        <w:jc w:val="both"/>
        <w:rPr>
          <w:rFonts w:ascii="Cambria" w:eastAsia="Cambria" w:hAnsi="Cambria" w:cs="Cambria"/>
          <w:color w:val="000000"/>
        </w:rPr>
      </w:pPr>
      <w:r>
        <w:rPr>
          <w:rFonts w:ascii="Cambria" w:eastAsia="Cambria" w:hAnsi="Cambria" w:cs="Cambria"/>
          <w:color w:val="000000"/>
        </w:rPr>
        <w:t>Kromme Nieuwe Gracht (KNG)</w:t>
      </w:r>
      <w:r>
        <w:rPr>
          <w:rFonts w:ascii="Cambria" w:eastAsia="Cambria" w:hAnsi="Cambria" w:cs="Cambria"/>
        </w:rPr>
        <w:t xml:space="preserve"> </w:t>
      </w:r>
    </w:p>
    <w:p w14:paraId="7596CC94" w14:textId="77777777" w:rsidR="00F215DF" w:rsidRDefault="00C20942">
      <w:pPr>
        <w:numPr>
          <w:ilvl w:val="0"/>
          <w:numId w:val="17"/>
        </w:numPr>
        <w:jc w:val="both"/>
        <w:rPr>
          <w:rFonts w:ascii="Cambria" w:eastAsia="Cambria" w:hAnsi="Cambria" w:cs="Cambria"/>
          <w:color w:val="000000"/>
        </w:rPr>
      </w:pPr>
      <w:r>
        <w:rPr>
          <w:rFonts w:ascii="Cambria" w:eastAsia="Cambria" w:hAnsi="Cambria" w:cs="Cambria"/>
          <w:color w:val="000000"/>
        </w:rPr>
        <w:t>UCU Campus</w:t>
      </w:r>
    </w:p>
    <w:p w14:paraId="3533306B" w14:textId="77777777" w:rsidR="00F215DF" w:rsidRDefault="00C20942">
      <w:pPr>
        <w:numPr>
          <w:ilvl w:val="1"/>
          <w:numId w:val="17"/>
        </w:numPr>
        <w:jc w:val="both"/>
        <w:rPr>
          <w:rFonts w:ascii="Cambria" w:eastAsia="Cambria" w:hAnsi="Cambria" w:cs="Cambria"/>
        </w:rPr>
      </w:pPr>
      <w:r>
        <w:rPr>
          <w:rFonts w:ascii="Cambria" w:eastAsia="Cambria" w:hAnsi="Cambria" w:cs="Cambria"/>
        </w:rPr>
        <w:t>Spinoza Hall</w:t>
      </w:r>
    </w:p>
    <w:p w14:paraId="07D54D05" w14:textId="77777777" w:rsidR="00F215DF" w:rsidRDefault="00C20942">
      <w:pPr>
        <w:numPr>
          <w:ilvl w:val="1"/>
          <w:numId w:val="17"/>
        </w:numPr>
        <w:jc w:val="both"/>
        <w:rPr>
          <w:rFonts w:ascii="Cambria" w:eastAsia="Cambria" w:hAnsi="Cambria" w:cs="Cambria"/>
        </w:rPr>
      </w:pPr>
      <w:r>
        <w:rPr>
          <w:rFonts w:ascii="Cambria" w:eastAsia="Cambria" w:hAnsi="Cambria" w:cs="Cambria"/>
        </w:rPr>
        <w:t>Newton Hall</w:t>
      </w:r>
    </w:p>
    <w:p w14:paraId="1CF86B9F" w14:textId="77777777" w:rsidR="00F215DF" w:rsidRDefault="00C20942">
      <w:pPr>
        <w:numPr>
          <w:ilvl w:val="1"/>
          <w:numId w:val="17"/>
        </w:numPr>
        <w:jc w:val="both"/>
        <w:rPr>
          <w:rFonts w:ascii="Cambria" w:eastAsia="Cambria" w:hAnsi="Cambria" w:cs="Cambria"/>
        </w:rPr>
      </w:pPr>
      <w:r>
        <w:rPr>
          <w:rFonts w:ascii="Cambria" w:eastAsia="Cambria" w:hAnsi="Cambria" w:cs="Cambria"/>
        </w:rPr>
        <w:t>Descartes Hall</w:t>
      </w:r>
    </w:p>
    <w:p w14:paraId="01456C16" w14:textId="77777777" w:rsidR="00F215DF" w:rsidRDefault="00C20942">
      <w:pPr>
        <w:numPr>
          <w:ilvl w:val="1"/>
          <w:numId w:val="17"/>
        </w:numPr>
        <w:jc w:val="both"/>
        <w:rPr>
          <w:rFonts w:ascii="Cambria" w:eastAsia="Cambria" w:hAnsi="Cambria" w:cs="Cambria"/>
        </w:rPr>
      </w:pPr>
      <w:r>
        <w:rPr>
          <w:rFonts w:ascii="Cambria" w:eastAsia="Cambria" w:hAnsi="Cambria" w:cs="Cambria"/>
        </w:rPr>
        <w:t>Locke Hall</w:t>
      </w:r>
    </w:p>
    <w:p w14:paraId="5F5039BE" w14:textId="77777777" w:rsidR="00F215DF" w:rsidRDefault="00C20942">
      <w:pPr>
        <w:numPr>
          <w:ilvl w:val="1"/>
          <w:numId w:val="17"/>
        </w:numPr>
        <w:jc w:val="both"/>
        <w:rPr>
          <w:rFonts w:ascii="Cambria" w:eastAsia="Cambria" w:hAnsi="Cambria" w:cs="Cambria"/>
        </w:rPr>
      </w:pPr>
      <w:r>
        <w:rPr>
          <w:rFonts w:ascii="Cambria" w:eastAsia="Cambria" w:hAnsi="Cambria" w:cs="Cambria"/>
        </w:rPr>
        <w:t>Dining Hall</w:t>
      </w:r>
    </w:p>
    <w:p w14:paraId="23C41F3E" w14:textId="77777777" w:rsidR="00F215DF" w:rsidRDefault="00C20942">
      <w:pPr>
        <w:numPr>
          <w:ilvl w:val="0"/>
          <w:numId w:val="17"/>
        </w:numPr>
        <w:jc w:val="both"/>
        <w:rPr>
          <w:rFonts w:ascii="Cambria" w:eastAsia="Cambria" w:hAnsi="Cambria" w:cs="Cambria"/>
          <w:color w:val="000000"/>
        </w:rPr>
      </w:pPr>
      <w:r>
        <w:rPr>
          <w:rFonts w:ascii="Cambria" w:eastAsia="Cambria" w:hAnsi="Cambria" w:cs="Cambria"/>
          <w:color w:val="000000"/>
        </w:rPr>
        <w:t xml:space="preserve">  Israelslaan</w:t>
      </w:r>
      <w:r>
        <w:rPr>
          <w:rFonts w:ascii="Cambria" w:eastAsia="Cambria" w:hAnsi="Cambria" w:cs="Cambria"/>
        </w:rPr>
        <w:t xml:space="preserve"> </w:t>
      </w:r>
    </w:p>
    <w:p w14:paraId="35EF5E13" w14:textId="77777777" w:rsidR="00F215DF" w:rsidRDefault="00F215DF">
      <w:pPr>
        <w:jc w:val="both"/>
        <w:rPr>
          <w:rFonts w:ascii="Cambria" w:eastAsia="Cambria" w:hAnsi="Cambria" w:cs="Cambria"/>
        </w:rPr>
      </w:pPr>
    </w:p>
    <w:p w14:paraId="3AF8BC7E" w14:textId="77777777" w:rsidR="00F215DF" w:rsidRDefault="00C20942">
      <w:pPr>
        <w:jc w:val="both"/>
        <w:rPr>
          <w:rFonts w:ascii="Cambria" w:eastAsia="Cambria" w:hAnsi="Cambria" w:cs="Cambria"/>
          <w:color w:val="000000"/>
        </w:rPr>
      </w:pPr>
      <w:r>
        <w:rPr>
          <w:rFonts w:ascii="Cambria" w:eastAsia="Cambria" w:hAnsi="Cambria" w:cs="Cambria"/>
          <w:color w:val="000000"/>
        </w:rPr>
        <w:t xml:space="preserve">Exams will almost always be on the ‘Uithof’ (Utrecht Science Park), which is not in the city centre. </w:t>
      </w:r>
    </w:p>
    <w:p w14:paraId="73641373" w14:textId="77777777" w:rsidR="00F215DF" w:rsidRDefault="00F215DF">
      <w:pPr>
        <w:jc w:val="both"/>
        <w:rPr>
          <w:rFonts w:ascii="Cambria" w:eastAsia="Cambria" w:hAnsi="Cambria" w:cs="Cambria"/>
        </w:rPr>
      </w:pPr>
    </w:p>
    <w:p w14:paraId="614B0F46" w14:textId="77777777" w:rsidR="00F215DF" w:rsidRDefault="00F215DF">
      <w:pPr>
        <w:jc w:val="both"/>
        <w:rPr>
          <w:rFonts w:ascii="Cambria" w:eastAsia="Cambria" w:hAnsi="Cambria" w:cs="Cambria"/>
        </w:rPr>
      </w:pPr>
    </w:p>
    <w:p w14:paraId="1795CADF" w14:textId="77777777" w:rsidR="00F215DF" w:rsidRDefault="00C20942">
      <w:pPr>
        <w:pStyle w:val="Kop2"/>
        <w:rPr>
          <w:rFonts w:ascii="Cambria" w:eastAsia="Cambria" w:hAnsi="Cambria" w:cs="Cambria"/>
          <w:i w:val="0"/>
          <w:color w:val="674EA7"/>
        </w:rPr>
      </w:pPr>
      <w:bookmarkStart w:id="9" w:name="_3dy6vkm" w:colFirst="0" w:colLast="0"/>
      <w:bookmarkEnd w:id="9"/>
      <w:r>
        <w:rPr>
          <w:rFonts w:ascii="Cambria" w:eastAsia="Cambria" w:hAnsi="Cambria" w:cs="Cambria"/>
          <w:color w:val="674EA7"/>
        </w:rPr>
        <w:t>2.5 Introduction Week</w:t>
      </w:r>
    </w:p>
    <w:p w14:paraId="689489B4" w14:textId="77777777" w:rsidR="00F215DF" w:rsidRDefault="00C20942">
      <w:pPr>
        <w:jc w:val="both"/>
        <w:rPr>
          <w:rFonts w:ascii="Cambria" w:eastAsia="Cambria" w:hAnsi="Cambria" w:cs="Cambria"/>
        </w:rPr>
      </w:pPr>
      <w:r>
        <w:rPr>
          <w:rFonts w:ascii="Cambria" w:eastAsia="Cambria" w:hAnsi="Cambria" w:cs="Cambria"/>
        </w:rPr>
        <w:t xml:space="preserve">The International Office organizes an introduction week at the beginning of September, so sign up for it! Meet other people, feel less lost, or connect with people who feel lost as well. Find more information </w:t>
      </w:r>
      <w:hyperlink r:id="rId34">
        <w:r>
          <w:rPr>
            <w:rFonts w:ascii="Cambria" w:eastAsia="Cambria" w:hAnsi="Cambria" w:cs="Cambria"/>
            <w:color w:val="0563C1"/>
            <w:u w:val="single"/>
          </w:rPr>
          <w:t>here on the International Office.</w:t>
        </w:r>
      </w:hyperlink>
      <w:r>
        <w:rPr>
          <w:rFonts w:ascii="Cambria" w:eastAsia="Cambria" w:hAnsi="Cambria" w:cs="Cambria"/>
        </w:rPr>
        <w:t xml:space="preserve"> The UHSK also has an introduction week and an introduction camp. During this week you specifically meet a lot of History students, while the introduction week offered  by the International Office is focused on getting to know Utrecht and meeting students outside of your own study. </w:t>
      </w:r>
    </w:p>
    <w:p w14:paraId="25739D2D" w14:textId="77777777" w:rsidR="00F215DF" w:rsidRDefault="00F215DF">
      <w:pPr>
        <w:jc w:val="both"/>
        <w:rPr>
          <w:rFonts w:ascii="Cambria" w:eastAsia="Cambria" w:hAnsi="Cambria" w:cs="Cambria"/>
        </w:rPr>
      </w:pPr>
    </w:p>
    <w:p w14:paraId="5F619891" w14:textId="77777777" w:rsidR="00F215DF" w:rsidRDefault="00C20942">
      <w:pPr>
        <w:pStyle w:val="Kop2"/>
        <w:rPr>
          <w:rFonts w:ascii="Cambria" w:eastAsia="Cambria" w:hAnsi="Cambria" w:cs="Cambria"/>
          <w:i w:val="0"/>
          <w:color w:val="674EA7"/>
        </w:rPr>
      </w:pPr>
      <w:bookmarkStart w:id="10" w:name="_1t3h5sf" w:colFirst="0" w:colLast="0"/>
      <w:bookmarkEnd w:id="10"/>
      <w:r>
        <w:rPr>
          <w:rFonts w:ascii="Cambria" w:eastAsia="Cambria" w:hAnsi="Cambria" w:cs="Cambria"/>
          <w:color w:val="674EA7"/>
        </w:rPr>
        <w:t>2.6 Holidays</w:t>
      </w:r>
    </w:p>
    <w:p w14:paraId="3E26EEFB" w14:textId="77777777" w:rsidR="00F215DF" w:rsidRDefault="00C20942">
      <w:pPr>
        <w:jc w:val="both"/>
        <w:rPr>
          <w:rFonts w:ascii="Cambria" w:eastAsia="Cambria" w:hAnsi="Cambria" w:cs="Cambria"/>
        </w:rPr>
      </w:pPr>
      <w:r>
        <w:rPr>
          <w:rFonts w:ascii="Cambria" w:eastAsia="Cambria" w:hAnsi="Cambria" w:cs="Cambria"/>
        </w:rPr>
        <w:t xml:space="preserve">The UU has different holiday periods. Check the </w:t>
      </w:r>
      <w:hyperlink r:id="rId35">
        <w:r>
          <w:rPr>
            <w:rFonts w:ascii="Cambria" w:eastAsia="Cambria" w:hAnsi="Cambria" w:cs="Cambria"/>
            <w:color w:val="1155CC"/>
            <w:u w:val="single"/>
          </w:rPr>
          <w:t>academic calendar</w:t>
        </w:r>
      </w:hyperlink>
      <w:r>
        <w:rPr>
          <w:rFonts w:ascii="Cambria" w:eastAsia="Cambria" w:hAnsi="Cambria" w:cs="Cambria"/>
        </w:rPr>
        <w:t xml:space="preserve"> </w:t>
      </w:r>
      <w:r>
        <w:rPr>
          <w:rFonts w:ascii="Cambria" w:eastAsia="Cambria" w:hAnsi="Cambria" w:cs="Cambria"/>
        </w:rPr>
        <w:t xml:space="preserve">to see when all these periods and free days are. After every block is a “reflection week”. During this week there are no classes, but it is possible that resits for exams are planned during this week. Notable “Dutch”free days are: Kingsday, where we celebrate the King's birthday. It sure is a crazy day,  and “Bevrijdingsdag” or Liberation Day, where we celebrate the liberation of the Netherlands from the Germans in WW2. Some courses might finish earlier, so also always check </w:t>
      </w:r>
      <w:hyperlink r:id="rId36">
        <w:r>
          <w:rPr>
            <w:rFonts w:ascii="Cambria" w:eastAsia="Cambria" w:hAnsi="Cambria" w:cs="Cambria"/>
            <w:color w:val="1155CC"/>
            <w:u w:val="single"/>
          </w:rPr>
          <w:t>MyTimetable</w:t>
        </w:r>
      </w:hyperlink>
      <w:r>
        <w:rPr>
          <w:rFonts w:ascii="Cambria" w:eastAsia="Cambria" w:hAnsi="Cambria" w:cs="Cambria"/>
        </w:rPr>
        <w:t xml:space="preserve">. </w:t>
      </w:r>
    </w:p>
    <w:p w14:paraId="76AAFA22" w14:textId="77777777" w:rsidR="00F215DF" w:rsidRDefault="00F215DF">
      <w:pPr>
        <w:rPr>
          <w:rFonts w:ascii="Cambria" w:eastAsia="Cambria" w:hAnsi="Cambria" w:cs="Cambria"/>
          <w:i/>
          <w:color w:val="C00000"/>
          <w:sz w:val="26"/>
          <w:szCs w:val="26"/>
        </w:rPr>
      </w:pPr>
    </w:p>
    <w:p w14:paraId="184ADA39" w14:textId="77777777" w:rsidR="00F215DF" w:rsidRDefault="00C20942">
      <w:pPr>
        <w:pStyle w:val="Kop2"/>
        <w:rPr>
          <w:rFonts w:ascii="Cambria" w:eastAsia="Cambria" w:hAnsi="Cambria" w:cs="Cambria"/>
          <w:i w:val="0"/>
          <w:color w:val="674EA7"/>
        </w:rPr>
      </w:pPr>
      <w:bookmarkStart w:id="11" w:name="_4d34og8" w:colFirst="0" w:colLast="0"/>
      <w:bookmarkEnd w:id="11"/>
      <w:r>
        <w:rPr>
          <w:rFonts w:ascii="Cambria" w:eastAsia="Cambria" w:hAnsi="Cambria" w:cs="Cambria"/>
          <w:color w:val="674EA7"/>
        </w:rPr>
        <w:t>2.7 Money, money, money</w:t>
      </w:r>
    </w:p>
    <w:p w14:paraId="0AA27788" w14:textId="77777777" w:rsidR="00F215DF" w:rsidRDefault="00C20942">
      <w:pPr>
        <w:pBdr>
          <w:top w:val="nil"/>
          <w:left w:val="nil"/>
          <w:bottom w:val="nil"/>
          <w:right w:val="nil"/>
          <w:between w:val="nil"/>
        </w:pBdr>
        <w:spacing w:after="160"/>
        <w:jc w:val="both"/>
        <w:rPr>
          <w:rFonts w:ascii="Cambria" w:eastAsia="Cambria" w:hAnsi="Cambria" w:cs="Cambria"/>
          <w:color w:val="000000"/>
          <w:u w:val="single"/>
        </w:rPr>
      </w:pPr>
      <w:r>
        <w:rPr>
          <w:rFonts w:ascii="Cambria" w:eastAsia="Cambria" w:hAnsi="Cambria" w:cs="Cambria"/>
        </w:rPr>
        <w:t xml:space="preserve">In </w:t>
      </w:r>
      <w:r>
        <w:rPr>
          <w:rFonts w:ascii="Cambria" w:eastAsia="Cambria" w:hAnsi="Cambria" w:cs="Cambria"/>
          <w:color w:val="000000"/>
        </w:rPr>
        <w:t xml:space="preserve">a lot of places in The Netherlands your visa, MasterCard or American Express card will not be accepted. </w:t>
      </w:r>
      <w:r>
        <w:rPr>
          <w:rFonts w:ascii="Cambria" w:eastAsia="Cambria" w:hAnsi="Cambria" w:cs="Cambria"/>
        </w:rPr>
        <w:t xml:space="preserve">That’s why opening a </w:t>
      </w:r>
      <w:r>
        <w:rPr>
          <w:rFonts w:ascii="Cambria" w:eastAsia="Cambria" w:hAnsi="Cambria" w:cs="Cambria"/>
          <w:color w:val="000000"/>
        </w:rPr>
        <w:t>Dutch bank account</w:t>
      </w:r>
      <w:r>
        <w:rPr>
          <w:rFonts w:ascii="Cambria" w:eastAsia="Cambria" w:hAnsi="Cambria" w:cs="Cambria"/>
        </w:rPr>
        <w:t xml:space="preserve"> might be handy. </w:t>
      </w:r>
      <w:r>
        <w:rPr>
          <w:rFonts w:ascii="Cambria" w:eastAsia="Cambria" w:hAnsi="Cambria" w:cs="Cambria"/>
          <w:color w:val="000000"/>
        </w:rPr>
        <w:t xml:space="preserve">The Dutch love using debit cards as frequently as possible and preferably contactless. </w:t>
      </w:r>
      <w:r>
        <w:rPr>
          <w:rFonts w:ascii="Cambria" w:eastAsia="Cambria" w:hAnsi="Cambria" w:cs="Cambria"/>
        </w:rPr>
        <w:t>So</w:t>
      </w:r>
      <w:r>
        <w:rPr>
          <w:rFonts w:ascii="Cambria" w:eastAsia="Cambria" w:hAnsi="Cambria" w:cs="Cambria"/>
          <w:color w:val="000000"/>
        </w:rPr>
        <w:t xml:space="preserve"> bring </w:t>
      </w:r>
      <w:r>
        <w:rPr>
          <w:rFonts w:ascii="Cambria" w:eastAsia="Cambria" w:hAnsi="Cambria" w:cs="Cambria"/>
          <w:color w:val="000000"/>
        </w:rPr>
        <w:lastRenderedPageBreak/>
        <w:t xml:space="preserve">enough cash with you for the first days, </w:t>
      </w:r>
      <w:r>
        <w:rPr>
          <w:rFonts w:ascii="Cambria" w:eastAsia="Cambria" w:hAnsi="Cambria" w:cs="Cambria"/>
        </w:rPr>
        <w:t>as getting a Dutch bank account takes a while</w:t>
      </w:r>
      <w:r>
        <w:rPr>
          <w:rFonts w:ascii="Cambria" w:eastAsia="Cambria" w:hAnsi="Cambria" w:cs="Cambria"/>
          <w:color w:val="000000"/>
        </w:rPr>
        <w:t xml:space="preserve">. The </w:t>
      </w:r>
      <w:hyperlink r:id="rId37">
        <w:r>
          <w:rPr>
            <w:rFonts w:ascii="Cambria" w:eastAsia="Cambria" w:hAnsi="Cambria" w:cs="Cambria"/>
            <w:color w:val="0563C1"/>
            <w:u w:val="single"/>
          </w:rPr>
          <w:t>University</w:t>
        </w:r>
      </w:hyperlink>
      <w:r>
        <w:rPr>
          <w:rFonts w:ascii="Cambria" w:eastAsia="Cambria" w:hAnsi="Cambria" w:cs="Cambria"/>
          <w:color w:val="000000"/>
        </w:rPr>
        <w:t xml:space="preserve"> has listed some requirements.</w:t>
      </w:r>
    </w:p>
    <w:p w14:paraId="15D04013" w14:textId="77777777" w:rsidR="00F215DF" w:rsidRDefault="00C20942">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Most international students open a bank account at ING or ABN AMRO, because it has the least amount of formal requirements.</w:t>
      </w:r>
    </w:p>
    <w:p w14:paraId="7136DE0F" w14:textId="77777777" w:rsidR="00F215DF" w:rsidRDefault="00C20942">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For </w:t>
      </w:r>
      <w:hyperlink r:id="rId38">
        <w:r>
          <w:rPr>
            <w:rFonts w:ascii="Cambria" w:eastAsia="Cambria" w:hAnsi="Cambria" w:cs="Cambria"/>
            <w:color w:val="0563C1"/>
            <w:u w:val="single"/>
          </w:rPr>
          <w:t>ING</w:t>
        </w:r>
      </w:hyperlink>
      <w:r>
        <w:rPr>
          <w:rFonts w:ascii="Cambria" w:eastAsia="Cambria" w:hAnsi="Cambria" w:cs="Cambria"/>
          <w:color w:val="000000"/>
        </w:rPr>
        <w:t xml:space="preserve">, make an appointment on their website. </w:t>
      </w:r>
      <w:r>
        <w:rPr>
          <w:rFonts w:ascii="Cambria" w:eastAsia="Cambria" w:hAnsi="Cambria" w:cs="Cambria"/>
          <w:color w:val="000000"/>
          <w:highlight w:val="white"/>
        </w:rPr>
        <w:t>Make an appointment ASAP because at the start of the academic year they can get booked out quickly</w:t>
      </w:r>
      <w:r>
        <w:rPr>
          <w:rFonts w:ascii="Cambria" w:eastAsia="Cambria" w:hAnsi="Cambria" w:cs="Cambria"/>
          <w:color w:val="000000"/>
        </w:rPr>
        <w:t xml:space="preserve">. When you have the appointment at one of their </w:t>
      </w:r>
      <w:r>
        <w:rPr>
          <w:rFonts w:ascii="Cambria" w:eastAsia="Cambria" w:hAnsi="Cambria" w:cs="Cambria"/>
        </w:rPr>
        <w:t>branches,</w:t>
      </w:r>
      <w:r>
        <w:rPr>
          <w:rFonts w:ascii="Cambria" w:eastAsia="Cambria" w:hAnsi="Cambria" w:cs="Cambria"/>
          <w:color w:val="000000"/>
        </w:rPr>
        <w:t xml:space="preserve"> don’t forget to bring:</w:t>
      </w:r>
    </w:p>
    <w:p w14:paraId="60F1D863" w14:textId="77777777" w:rsidR="00F215DF" w:rsidRDefault="00C20942">
      <w:pPr>
        <w:numPr>
          <w:ilvl w:val="0"/>
          <w:numId w:val="2"/>
        </w:numPr>
        <w:pBdr>
          <w:top w:val="nil"/>
          <w:left w:val="nil"/>
          <w:bottom w:val="nil"/>
          <w:right w:val="nil"/>
          <w:between w:val="nil"/>
        </w:pBdr>
        <w:jc w:val="both"/>
        <w:rPr>
          <w:rFonts w:ascii="Cambria" w:eastAsia="Cambria" w:hAnsi="Cambria" w:cs="Cambria"/>
          <w:color w:val="000000"/>
        </w:rPr>
      </w:pPr>
      <w:r>
        <w:rPr>
          <w:rFonts w:ascii="Cambria" w:eastAsia="Cambria" w:hAnsi="Cambria" w:cs="Cambria"/>
        </w:rPr>
        <w:t>a</w:t>
      </w:r>
      <w:r>
        <w:rPr>
          <w:rFonts w:ascii="Cambria" w:eastAsia="Cambria" w:hAnsi="Cambria" w:cs="Cambria"/>
          <w:color w:val="000000"/>
        </w:rPr>
        <w:t xml:space="preserve"> valid form of ID (passport, ID card, official residence document)</w:t>
      </w:r>
    </w:p>
    <w:p w14:paraId="39074062" w14:textId="77777777" w:rsidR="00F215DF" w:rsidRDefault="00C20942">
      <w:pPr>
        <w:numPr>
          <w:ilvl w:val="0"/>
          <w:numId w:val="2"/>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proof of registration at a Dutch educational establishment</w:t>
      </w:r>
    </w:p>
    <w:p w14:paraId="663DB116" w14:textId="77777777" w:rsidR="00F215DF" w:rsidRDefault="00C20942">
      <w:pPr>
        <w:numPr>
          <w:ilvl w:val="0"/>
          <w:numId w:val="2"/>
        </w:numPr>
        <w:pBdr>
          <w:top w:val="nil"/>
          <w:left w:val="nil"/>
          <w:bottom w:val="nil"/>
          <w:right w:val="nil"/>
          <w:between w:val="nil"/>
        </w:pBdr>
        <w:jc w:val="both"/>
        <w:rPr>
          <w:rFonts w:ascii="Cambria" w:eastAsia="Cambria" w:hAnsi="Cambria" w:cs="Cambria"/>
          <w:color w:val="000000"/>
        </w:rPr>
      </w:pPr>
      <w:r>
        <w:rPr>
          <w:rFonts w:ascii="Cambria" w:eastAsia="Cambria" w:hAnsi="Cambria" w:cs="Cambria"/>
        </w:rPr>
        <w:t>(i</w:t>
      </w:r>
      <w:r>
        <w:rPr>
          <w:rFonts w:ascii="Cambria" w:eastAsia="Cambria" w:hAnsi="Cambria" w:cs="Cambria"/>
          <w:color w:val="000000"/>
        </w:rPr>
        <w:t>f you live at a Dutch address:) proof of registration in the Personal Records Database (BRP)</w:t>
      </w:r>
    </w:p>
    <w:p w14:paraId="67BF8FC0" w14:textId="77777777" w:rsidR="00F215DF" w:rsidRDefault="00C20942">
      <w:pPr>
        <w:numPr>
          <w:ilvl w:val="0"/>
          <w:numId w:val="2"/>
        </w:numPr>
        <w:pBdr>
          <w:top w:val="nil"/>
          <w:left w:val="nil"/>
          <w:bottom w:val="nil"/>
          <w:right w:val="nil"/>
          <w:between w:val="nil"/>
        </w:pBdr>
        <w:spacing w:after="160"/>
        <w:jc w:val="both"/>
        <w:rPr>
          <w:rFonts w:ascii="Cambria" w:eastAsia="Cambria" w:hAnsi="Cambria" w:cs="Cambria"/>
          <w:color w:val="000000"/>
        </w:rPr>
      </w:pPr>
      <w:r>
        <w:rPr>
          <w:rFonts w:ascii="Cambria" w:eastAsia="Cambria" w:hAnsi="Cambria" w:cs="Cambria"/>
        </w:rPr>
        <w:t>y</w:t>
      </w:r>
      <w:r>
        <w:rPr>
          <w:rFonts w:ascii="Cambria" w:eastAsia="Cambria" w:hAnsi="Cambria" w:cs="Cambria"/>
          <w:color w:val="000000"/>
        </w:rPr>
        <w:t xml:space="preserve">our </w:t>
      </w:r>
      <w:r>
        <w:rPr>
          <w:rFonts w:ascii="Cambria" w:eastAsia="Cambria" w:hAnsi="Cambria" w:cs="Cambria"/>
        </w:rPr>
        <w:t>‘</w:t>
      </w:r>
      <w:r>
        <w:rPr>
          <w:rFonts w:ascii="Cambria" w:eastAsia="Cambria" w:hAnsi="Cambria" w:cs="Cambria"/>
          <w:color w:val="000000"/>
        </w:rPr>
        <w:t>burgerservicenummer</w:t>
      </w:r>
      <w:r>
        <w:rPr>
          <w:rFonts w:ascii="Cambria" w:eastAsia="Cambria" w:hAnsi="Cambria" w:cs="Cambria"/>
        </w:rPr>
        <w:t>’</w:t>
      </w:r>
      <w:r>
        <w:rPr>
          <w:rFonts w:ascii="Cambria" w:eastAsia="Cambria" w:hAnsi="Cambria" w:cs="Cambria"/>
          <w:color w:val="000000"/>
        </w:rPr>
        <w:t xml:space="preserve"> (BSN) or, if you do not have a BSN, your Tax Identification Number (TIN).</w:t>
      </w:r>
    </w:p>
    <w:p w14:paraId="3AFAB522" w14:textId="77777777" w:rsidR="00F215DF" w:rsidRDefault="00C20942">
      <w:pPr>
        <w:jc w:val="both"/>
        <w:rPr>
          <w:rFonts w:ascii="Cambria" w:eastAsia="Cambria" w:hAnsi="Cambria" w:cs="Cambria"/>
          <w:color w:val="000000"/>
        </w:rPr>
      </w:pPr>
      <w:r>
        <w:rPr>
          <w:rFonts w:ascii="Cambria" w:eastAsia="Cambria" w:hAnsi="Cambria" w:cs="Cambria"/>
          <w:color w:val="000000"/>
        </w:rPr>
        <w:t xml:space="preserve">For </w:t>
      </w:r>
      <w:hyperlink r:id="rId39">
        <w:r>
          <w:rPr>
            <w:rFonts w:ascii="Cambria" w:eastAsia="Cambria" w:hAnsi="Cambria" w:cs="Cambria"/>
            <w:color w:val="0563C1"/>
            <w:u w:val="single"/>
          </w:rPr>
          <w:t>ABN AMRO</w:t>
        </w:r>
      </w:hyperlink>
      <w:r>
        <w:rPr>
          <w:rFonts w:ascii="Cambria" w:eastAsia="Cambria" w:hAnsi="Cambria" w:cs="Cambria"/>
          <w:color w:val="000000"/>
        </w:rPr>
        <w:t xml:space="preserve">, all necessary information can be found on their </w:t>
      </w:r>
      <w:r>
        <w:rPr>
          <w:rFonts w:ascii="Cambria" w:eastAsia="Cambria" w:hAnsi="Cambria" w:cs="Cambria"/>
        </w:rPr>
        <w:t>website</w:t>
      </w:r>
      <w:r>
        <w:rPr>
          <w:rFonts w:ascii="Cambria" w:eastAsia="Cambria" w:hAnsi="Cambria" w:cs="Cambria"/>
          <w:color w:val="000000"/>
        </w:rPr>
        <w:t xml:space="preserve">. Make an appointment by phone, and visit one of their branches in Utrecht. </w:t>
      </w:r>
    </w:p>
    <w:p w14:paraId="3F03A0E9" w14:textId="77777777" w:rsidR="00F215DF" w:rsidRDefault="00F215DF">
      <w:pPr>
        <w:rPr>
          <w:rFonts w:ascii="Cambria" w:eastAsia="Cambria" w:hAnsi="Cambria" w:cs="Cambria"/>
          <w:i/>
          <w:color w:val="C00000"/>
          <w:sz w:val="26"/>
          <w:szCs w:val="26"/>
        </w:rPr>
      </w:pPr>
    </w:p>
    <w:p w14:paraId="0940D008" w14:textId="77777777" w:rsidR="00F215DF" w:rsidRDefault="00C20942">
      <w:pPr>
        <w:pStyle w:val="Kop2"/>
        <w:rPr>
          <w:rFonts w:ascii="Cambria" w:eastAsia="Cambria" w:hAnsi="Cambria" w:cs="Cambria"/>
          <w:i w:val="0"/>
          <w:color w:val="674EA7"/>
        </w:rPr>
      </w:pPr>
      <w:bookmarkStart w:id="12" w:name="_2s8eyo1" w:colFirst="0" w:colLast="0"/>
      <w:bookmarkEnd w:id="12"/>
      <w:r>
        <w:rPr>
          <w:rFonts w:ascii="Cambria" w:eastAsia="Cambria" w:hAnsi="Cambria" w:cs="Cambria"/>
          <w:color w:val="674EA7"/>
        </w:rPr>
        <w:t>2.8 I want to ride my bicycle</w:t>
      </w:r>
    </w:p>
    <w:p w14:paraId="16797E07" w14:textId="77777777" w:rsidR="00F215DF" w:rsidRDefault="00C20942">
      <w:pPr>
        <w:jc w:val="both"/>
        <w:rPr>
          <w:rFonts w:ascii="Cambria" w:eastAsia="Cambria" w:hAnsi="Cambria" w:cs="Cambria"/>
        </w:rPr>
      </w:pPr>
      <w:r>
        <w:rPr>
          <w:rFonts w:ascii="Cambria" w:eastAsia="Cambria" w:hAnsi="Cambria" w:cs="Cambria"/>
        </w:rPr>
        <w:t>In the Netherlands a bike is THE vehicle to get around the city. It’s cheaper and easier than public transportation and is faster than walking. If you want to buy a bike there are a few options:</w:t>
      </w:r>
    </w:p>
    <w:p w14:paraId="4DE49215" w14:textId="77777777" w:rsidR="00F215DF" w:rsidRDefault="00C20942">
      <w:pPr>
        <w:jc w:val="both"/>
        <w:rPr>
          <w:rFonts w:ascii="Cambria" w:eastAsia="Cambria" w:hAnsi="Cambria" w:cs="Cambria"/>
        </w:rPr>
      </w:pPr>
      <w:r>
        <w:rPr>
          <w:rFonts w:ascii="Cambria" w:eastAsia="Cambria" w:hAnsi="Cambria" w:cs="Cambria"/>
          <w:color w:val="000000"/>
        </w:rPr>
        <w:t xml:space="preserve">You could buy a new one, but </w:t>
      </w:r>
      <w:r>
        <w:rPr>
          <w:rFonts w:ascii="Cambria" w:eastAsia="Cambria" w:hAnsi="Cambria" w:cs="Cambria"/>
        </w:rPr>
        <w:t>buying</w:t>
      </w:r>
      <w:r>
        <w:rPr>
          <w:rFonts w:ascii="Cambria" w:eastAsia="Cambria" w:hAnsi="Cambria" w:cs="Cambria"/>
          <w:color w:val="000000"/>
        </w:rPr>
        <w:t xml:space="preserve"> a </w:t>
      </w:r>
      <w:r>
        <w:rPr>
          <w:rFonts w:ascii="Cambria" w:eastAsia="Cambria" w:hAnsi="Cambria" w:cs="Cambria"/>
        </w:rPr>
        <w:t>second-hand</w:t>
      </w:r>
      <w:r>
        <w:rPr>
          <w:rFonts w:ascii="Cambria" w:eastAsia="Cambria" w:hAnsi="Cambria" w:cs="Cambria"/>
          <w:color w:val="000000"/>
        </w:rPr>
        <w:t xml:space="preserve"> bike is also a good option. It is both che</w:t>
      </w:r>
      <w:r>
        <w:rPr>
          <w:rFonts w:ascii="Cambria" w:eastAsia="Cambria" w:hAnsi="Cambria" w:cs="Cambria"/>
        </w:rPr>
        <w:t>aper and more sustainable.</w:t>
      </w:r>
      <w:r>
        <w:rPr>
          <w:rFonts w:ascii="Cambria" w:eastAsia="Cambria" w:hAnsi="Cambria" w:cs="Cambria"/>
          <w:color w:val="000000"/>
        </w:rPr>
        <w:t xml:space="preserve"> </w:t>
      </w:r>
      <w:r>
        <w:rPr>
          <w:rFonts w:ascii="Cambria" w:eastAsia="Cambria" w:hAnsi="Cambria" w:cs="Cambria"/>
        </w:rPr>
        <w:t xml:space="preserve">An example of a store close to Drift that sells second hand bikes is </w:t>
      </w:r>
      <w:hyperlink r:id="rId40">
        <w:r>
          <w:rPr>
            <w:rFonts w:ascii="Cambria" w:eastAsia="Cambria" w:hAnsi="Cambria" w:cs="Cambria"/>
            <w:color w:val="1155CC"/>
            <w:u w:val="single"/>
          </w:rPr>
          <w:t>030 Bikes.</w:t>
        </w:r>
      </w:hyperlink>
      <w:r>
        <w:rPr>
          <w:rFonts w:ascii="Cambria" w:eastAsia="Cambria" w:hAnsi="Cambria" w:cs="Cambria"/>
        </w:rPr>
        <w:t xml:space="preserve"> </w:t>
      </w:r>
    </w:p>
    <w:p w14:paraId="54C50AAA" w14:textId="77777777" w:rsidR="00F215DF" w:rsidRDefault="00C20942">
      <w:pPr>
        <w:jc w:val="both"/>
        <w:rPr>
          <w:rFonts w:ascii="Cambria" w:eastAsia="Cambria" w:hAnsi="Cambria" w:cs="Cambria"/>
          <w:color w:val="000000"/>
        </w:rPr>
      </w:pPr>
      <w:r>
        <w:rPr>
          <w:rFonts w:ascii="Cambria" w:eastAsia="Cambria" w:hAnsi="Cambria" w:cs="Cambria"/>
          <w:color w:val="000000"/>
        </w:rPr>
        <w:t xml:space="preserve">Another option is to get a </w:t>
      </w:r>
      <w:hyperlink r:id="rId41">
        <w:r>
          <w:rPr>
            <w:rFonts w:ascii="Cambria" w:eastAsia="Cambria" w:hAnsi="Cambria" w:cs="Cambria"/>
            <w:color w:val="1155CC"/>
            <w:u w:val="single"/>
          </w:rPr>
          <w:t>Swapfiets</w:t>
        </w:r>
      </w:hyperlink>
      <w:r>
        <w:rPr>
          <w:rFonts w:ascii="Cambria" w:eastAsia="Cambria" w:hAnsi="Cambria" w:cs="Cambria"/>
          <w:color w:val="000000"/>
        </w:rPr>
        <w:t xml:space="preserve">, a bike you rent per month. It’s a bit more expensive, but they deliver it to your house and repair any damages when necessary. </w:t>
      </w:r>
    </w:p>
    <w:p w14:paraId="26371033" w14:textId="77777777" w:rsidR="00F215DF" w:rsidRDefault="00C20942">
      <w:pPr>
        <w:jc w:val="both"/>
        <w:rPr>
          <w:rFonts w:ascii="Cambria" w:eastAsia="Cambria" w:hAnsi="Cambria" w:cs="Cambria"/>
        </w:rPr>
      </w:pPr>
      <w:r>
        <w:rPr>
          <w:rFonts w:ascii="Cambria" w:eastAsia="Cambria" w:hAnsi="Cambria" w:cs="Cambria"/>
          <w:color w:val="000000"/>
        </w:rPr>
        <w:t>If you ne</w:t>
      </w:r>
      <w:r>
        <w:rPr>
          <w:rFonts w:ascii="Cambria" w:eastAsia="Cambria" w:hAnsi="Cambria" w:cs="Cambria"/>
        </w:rPr>
        <w:t>ed a bike for only a day or two, you can rent a bike from the NS, all train stations offer NS bikes (‘</w:t>
      </w:r>
      <w:hyperlink r:id="rId42">
        <w:r>
          <w:rPr>
            <w:rFonts w:ascii="Cambria" w:eastAsia="Cambria" w:hAnsi="Cambria" w:cs="Cambria"/>
            <w:color w:val="1155CC"/>
            <w:u w:val="single"/>
          </w:rPr>
          <w:t>OV-fietsen</w:t>
        </w:r>
      </w:hyperlink>
      <w:r>
        <w:rPr>
          <w:rFonts w:ascii="Cambria" w:eastAsia="Cambria" w:hAnsi="Cambria" w:cs="Cambria"/>
        </w:rPr>
        <w:t>’) to rent. But beware, these bikes can get really expensive really quickly! Plus, if your bike gets stolen with the keys inside (it happens), you will have to pay 250 euros compensation.</w:t>
      </w:r>
    </w:p>
    <w:p w14:paraId="29753258" w14:textId="77777777" w:rsidR="00F215DF" w:rsidRDefault="00F215DF">
      <w:pPr>
        <w:jc w:val="both"/>
        <w:rPr>
          <w:rFonts w:ascii="Cambria" w:eastAsia="Cambria" w:hAnsi="Cambria" w:cs="Cambria"/>
        </w:rPr>
      </w:pPr>
    </w:p>
    <w:p w14:paraId="10192E31" w14:textId="77777777" w:rsidR="00F215DF" w:rsidRDefault="00C20942">
      <w:pPr>
        <w:jc w:val="both"/>
        <w:rPr>
          <w:rFonts w:ascii="Cambria" w:eastAsia="Cambria" w:hAnsi="Cambria" w:cs="Cambria"/>
          <w:color w:val="000000"/>
        </w:rPr>
      </w:pPr>
      <w:r>
        <w:rPr>
          <w:rFonts w:ascii="Cambria" w:eastAsia="Cambria" w:hAnsi="Cambria" w:cs="Cambria"/>
          <w:color w:val="000000"/>
        </w:rPr>
        <w:t>If your tire needs some air, you can just go to a bike shop, they will usually have a pump (</w:t>
      </w:r>
      <w:r>
        <w:rPr>
          <w:rFonts w:ascii="Cambria" w:eastAsia="Cambria" w:hAnsi="Cambria" w:cs="Cambria"/>
        </w:rPr>
        <w:t>‘fietspomp’) outside</w:t>
      </w:r>
      <w:r>
        <w:rPr>
          <w:rFonts w:ascii="Cambria" w:eastAsia="Cambria" w:hAnsi="Cambria" w:cs="Cambria"/>
          <w:color w:val="000000"/>
        </w:rPr>
        <w:t xml:space="preserve"> their shop that you can use for free. If </w:t>
      </w:r>
      <w:r>
        <w:rPr>
          <w:rFonts w:ascii="Cambria" w:eastAsia="Cambria" w:hAnsi="Cambria" w:cs="Cambria"/>
        </w:rPr>
        <w:t xml:space="preserve">you become a more avid cyclist, however, you can also buy one at a store such as the </w:t>
      </w:r>
      <w:hyperlink r:id="rId43">
        <w:r>
          <w:rPr>
            <w:rFonts w:ascii="Cambria" w:eastAsia="Cambria" w:hAnsi="Cambria" w:cs="Cambria"/>
            <w:color w:val="1155CC"/>
            <w:u w:val="single"/>
          </w:rPr>
          <w:t>HEMA</w:t>
        </w:r>
      </w:hyperlink>
      <w:r>
        <w:rPr>
          <w:rFonts w:ascii="Cambria" w:eastAsia="Cambria" w:hAnsi="Cambria" w:cs="Cambria"/>
        </w:rPr>
        <w:t>.</w:t>
      </w:r>
      <w:r>
        <w:rPr>
          <w:rFonts w:ascii="Cambria" w:eastAsia="Cambria" w:hAnsi="Cambria" w:cs="Cambria"/>
          <w:color w:val="000000"/>
        </w:rPr>
        <w:t xml:space="preserve"> </w:t>
      </w:r>
    </w:p>
    <w:p w14:paraId="310DC792" w14:textId="77777777" w:rsidR="00F215DF" w:rsidRDefault="00F215DF">
      <w:pPr>
        <w:jc w:val="both"/>
        <w:rPr>
          <w:rFonts w:ascii="Cambria" w:eastAsia="Cambria" w:hAnsi="Cambria" w:cs="Cambria"/>
        </w:rPr>
      </w:pPr>
    </w:p>
    <w:p w14:paraId="78AE0799" w14:textId="77777777" w:rsidR="00F215DF" w:rsidRDefault="00C20942">
      <w:pPr>
        <w:jc w:val="both"/>
        <w:rPr>
          <w:rFonts w:ascii="Cambria" w:eastAsia="Cambria" w:hAnsi="Cambria" w:cs="Cambria"/>
          <w:color w:val="000000"/>
        </w:rPr>
      </w:pPr>
      <w:r>
        <w:rPr>
          <w:rFonts w:ascii="Cambria" w:eastAsia="Cambria" w:hAnsi="Cambria" w:cs="Cambria"/>
          <w:color w:val="000000"/>
        </w:rPr>
        <w:t>The municipality has become very strict about bikes that are not parked in the designated areas</w:t>
      </w:r>
      <w:r>
        <w:rPr>
          <w:rFonts w:ascii="Cambria" w:eastAsia="Cambria" w:hAnsi="Cambria" w:cs="Cambria"/>
        </w:rPr>
        <w:t>, and</w:t>
      </w:r>
      <w:r>
        <w:rPr>
          <w:rFonts w:ascii="Cambria" w:eastAsia="Cambria" w:hAnsi="Cambria" w:cs="Cambria"/>
          <w:color w:val="000000"/>
        </w:rPr>
        <w:t xml:space="preserve"> they will regularly remove bikes that are not parked properly.</w:t>
      </w:r>
      <w:r>
        <w:rPr>
          <w:rFonts w:ascii="Cambria" w:eastAsia="Cambria" w:hAnsi="Cambria" w:cs="Cambria"/>
        </w:rPr>
        <w:t xml:space="preserve"> They</w:t>
      </w:r>
      <w:r>
        <w:rPr>
          <w:rFonts w:ascii="Cambria" w:eastAsia="Cambria" w:hAnsi="Cambria" w:cs="Cambria"/>
          <w:color w:val="000000"/>
        </w:rPr>
        <w:t xml:space="preserve"> even saw through your chain lock</w:t>
      </w:r>
      <w:r>
        <w:rPr>
          <w:rFonts w:ascii="Cambria" w:eastAsia="Cambria" w:hAnsi="Cambria" w:cs="Cambria"/>
        </w:rPr>
        <w:t>!</w:t>
      </w:r>
      <w:r>
        <w:rPr>
          <w:rFonts w:ascii="Cambria" w:eastAsia="Cambria" w:hAnsi="Cambria" w:cs="Cambria"/>
          <w:color w:val="000000"/>
        </w:rPr>
        <w:t xml:space="preserve"> If that is the case, you can find your bike in the system </w:t>
      </w:r>
      <w:hyperlink r:id="rId44">
        <w:r>
          <w:rPr>
            <w:rFonts w:ascii="Cambria" w:eastAsia="Cambria" w:hAnsi="Cambria" w:cs="Cambria"/>
            <w:color w:val="1155CC"/>
            <w:u w:val="single"/>
          </w:rPr>
          <w:t>here</w:t>
        </w:r>
      </w:hyperlink>
      <w:r>
        <w:rPr>
          <w:rFonts w:ascii="Cambria" w:eastAsia="Cambria" w:hAnsi="Cambria" w:cs="Cambria"/>
          <w:color w:val="000000"/>
        </w:rPr>
        <w:t xml:space="preserve"> and will have to go all the way </w:t>
      </w:r>
      <w:hyperlink r:id="rId45">
        <w:r>
          <w:rPr>
            <w:rFonts w:ascii="Cambria" w:eastAsia="Cambria" w:hAnsi="Cambria" w:cs="Cambria"/>
            <w:color w:val="1155CC"/>
            <w:u w:val="single"/>
          </w:rPr>
          <w:t>here</w:t>
        </w:r>
      </w:hyperlink>
      <w:r>
        <w:rPr>
          <w:rFonts w:ascii="Cambria" w:eastAsia="Cambria" w:hAnsi="Cambria" w:cs="Cambria"/>
          <w:color w:val="000000"/>
        </w:rPr>
        <w:t xml:space="preserve"> to collect it. </w:t>
      </w:r>
      <w:r>
        <w:rPr>
          <w:rFonts w:ascii="Cambria" w:eastAsia="Cambria" w:hAnsi="Cambria" w:cs="Cambria"/>
        </w:rPr>
        <w:t xml:space="preserve">Keep in mind that you have </w:t>
      </w:r>
      <w:r>
        <w:rPr>
          <w:rFonts w:ascii="Cambria" w:eastAsia="Cambria" w:hAnsi="Cambria" w:cs="Cambria"/>
          <w:color w:val="000000"/>
        </w:rPr>
        <w:t>to pay 2</w:t>
      </w:r>
      <w:r>
        <w:rPr>
          <w:rFonts w:ascii="Cambria" w:eastAsia="Cambria" w:hAnsi="Cambria" w:cs="Cambria"/>
        </w:rPr>
        <w:t>3</w:t>
      </w:r>
      <w:r>
        <w:rPr>
          <w:rFonts w:ascii="Cambria" w:eastAsia="Cambria" w:hAnsi="Cambria" w:cs="Cambria"/>
          <w:color w:val="000000"/>
        </w:rPr>
        <w:t>,</w:t>
      </w:r>
      <w:r>
        <w:rPr>
          <w:rFonts w:ascii="Cambria" w:eastAsia="Cambria" w:hAnsi="Cambria" w:cs="Cambria"/>
        </w:rPr>
        <w:t>50</w:t>
      </w:r>
      <w:r>
        <w:rPr>
          <w:rFonts w:ascii="Cambria" w:eastAsia="Cambria" w:hAnsi="Cambria" w:cs="Cambria"/>
          <w:color w:val="000000"/>
        </w:rPr>
        <w:t xml:space="preserve"> euros when you collect it.</w:t>
      </w:r>
    </w:p>
    <w:p w14:paraId="4766776F" w14:textId="77777777" w:rsidR="00F215DF" w:rsidRDefault="00F215DF">
      <w:pPr>
        <w:jc w:val="both"/>
        <w:rPr>
          <w:rFonts w:ascii="Cambria" w:eastAsia="Cambria" w:hAnsi="Cambria" w:cs="Cambria"/>
        </w:rPr>
      </w:pPr>
    </w:p>
    <w:p w14:paraId="4100CB18" w14:textId="77777777" w:rsidR="00F215DF" w:rsidRDefault="00C20942">
      <w:pPr>
        <w:pStyle w:val="Kop2"/>
        <w:rPr>
          <w:rFonts w:ascii="Cambria" w:eastAsia="Cambria" w:hAnsi="Cambria" w:cs="Cambria"/>
          <w:i w:val="0"/>
          <w:color w:val="674EA7"/>
        </w:rPr>
      </w:pPr>
      <w:bookmarkStart w:id="13" w:name="_17dp8vu" w:colFirst="0" w:colLast="0"/>
      <w:bookmarkEnd w:id="13"/>
      <w:r>
        <w:rPr>
          <w:rFonts w:ascii="Cambria" w:eastAsia="Cambria" w:hAnsi="Cambria" w:cs="Cambria"/>
          <w:color w:val="674EA7"/>
        </w:rPr>
        <w:t>2.9 Registration</w:t>
      </w:r>
    </w:p>
    <w:p w14:paraId="567C3587" w14:textId="77777777" w:rsidR="00F215DF" w:rsidRDefault="00C20942">
      <w:pPr>
        <w:jc w:val="both"/>
        <w:rPr>
          <w:rFonts w:ascii="Cambria" w:eastAsia="Cambria" w:hAnsi="Cambria" w:cs="Cambria"/>
          <w:color w:val="000000"/>
        </w:rPr>
      </w:pPr>
      <w:r>
        <w:rPr>
          <w:rFonts w:ascii="Cambria" w:eastAsia="Cambria" w:hAnsi="Cambria" w:cs="Cambria"/>
          <w:color w:val="000000"/>
        </w:rPr>
        <w:t>You must ‘register’ at an address and get a BSN number in order to be ab</w:t>
      </w:r>
      <w:r>
        <w:rPr>
          <w:rFonts w:ascii="Cambria" w:eastAsia="Cambria" w:hAnsi="Cambria" w:cs="Cambria"/>
        </w:rPr>
        <w:t xml:space="preserve">le to for example open </w:t>
      </w:r>
      <w:r>
        <w:rPr>
          <w:rFonts w:ascii="Cambria" w:eastAsia="Cambria" w:hAnsi="Cambria" w:cs="Cambria"/>
          <w:color w:val="000000"/>
        </w:rPr>
        <w:t xml:space="preserve">a bank account, </w:t>
      </w:r>
      <w:r>
        <w:rPr>
          <w:rFonts w:ascii="Cambria" w:eastAsia="Cambria" w:hAnsi="Cambria" w:cs="Cambria"/>
        </w:rPr>
        <w:t>get</w:t>
      </w:r>
      <w:r>
        <w:rPr>
          <w:rFonts w:ascii="Cambria" w:eastAsia="Cambria" w:hAnsi="Cambria" w:cs="Cambria"/>
          <w:color w:val="000000"/>
        </w:rPr>
        <w:t xml:space="preserve">a job, </w:t>
      </w:r>
      <w:r>
        <w:rPr>
          <w:rFonts w:ascii="Cambria" w:eastAsia="Cambria" w:hAnsi="Cambria" w:cs="Cambria"/>
        </w:rPr>
        <w:t xml:space="preserve">access </w:t>
      </w:r>
      <w:r>
        <w:rPr>
          <w:rFonts w:ascii="Cambria" w:eastAsia="Cambria" w:hAnsi="Cambria" w:cs="Cambria"/>
          <w:color w:val="000000"/>
        </w:rPr>
        <w:t xml:space="preserve">DUO student financing and </w:t>
      </w:r>
      <w:r>
        <w:rPr>
          <w:rFonts w:ascii="Cambria" w:eastAsia="Cambria" w:hAnsi="Cambria" w:cs="Cambria"/>
        </w:rPr>
        <w:t>get</w:t>
      </w:r>
      <w:r>
        <w:rPr>
          <w:rFonts w:ascii="Cambria" w:eastAsia="Cambria" w:hAnsi="Cambria" w:cs="Cambria"/>
          <w:color w:val="000000"/>
        </w:rPr>
        <w:t xml:space="preserve"> insurance. You can register temporarily using an overseas address and get a BSN number, but this is only for 4 months. When looking for housing, pay attention to whether you can register at the address. The landlord has to pay more taxes for more registered people, and registration </w:t>
      </w:r>
      <w:r>
        <w:rPr>
          <w:rFonts w:ascii="Cambria" w:eastAsia="Cambria" w:hAnsi="Cambria" w:cs="Cambria"/>
          <w:color w:val="000000"/>
        </w:rPr>
        <w:lastRenderedPageBreak/>
        <w:t xml:space="preserve">may not be allowed in certain properties. For information, call the </w:t>
      </w:r>
      <w:hyperlink r:id="rId46">
        <w:r>
          <w:rPr>
            <w:rFonts w:ascii="Cambria" w:eastAsia="Cambria" w:hAnsi="Cambria" w:cs="Cambria"/>
            <w:color w:val="0563C1"/>
            <w:u w:val="single"/>
          </w:rPr>
          <w:t>Gemeente</w:t>
        </w:r>
      </w:hyperlink>
      <w:r>
        <w:rPr>
          <w:rFonts w:ascii="Cambria" w:eastAsia="Cambria" w:hAnsi="Cambria" w:cs="Cambria"/>
          <w:color w:val="000000"/>
        </w:rPr>
        <w:t xml:space="preserve"> (wait on the line until an operator comes on, most of them speak English), they are very helpful.</w:t>
      </w:r>
    </w:p>
    <w:p w14:paraId="761E65C4" w14:textId="77777777" w:rsidR="00F215DF" w:rsidRDefault="00F215DF">
      <w:pPr>
        <w:rPr>
          <w:rFonts w:ascii="Cambria" w:eastAsia="Cambria" w:hAnsi="Cambria" w:cs="Cambria"/>
          <w:i/>
          <w:color w:val="C00000"/>
          <w:sz w:val="26"/>
          <w:szCs w:val="26"/>
        </w:rPr>
      </w:pPr>
    </w:p>
    <w:p w14:paraId="0732F55C" w14:textId="77777777" w:rsidR="00F215DF" w:rsidRDefault="00C20942">
      <w:pPr>
        <w:pStyle w:val="Kop2"/>
        <w:rPr>
          <w:rFonts w:ascii="Cambria" w:eastAsia="Cambria" w:hAnsi="Cambria" w:cs="Cambria"/>
          <w:i w:val="0"/>
          <w:color w:val="674EA7"/>
        </w:rPr>
      </w:pPr>
      <w:bookmarkStart w:id="14" w:name="_3rdcrjn" w:colFirst="0" w:colLast="0"/>
      <w:bookmarkEnd w:id="14"/>
      <w:r>
        <w:rPr>
          <w:rFonts w:ascii="Cambria" w:eastAsia="Cambria" w:hAnsi="Cambria" w:cs="Cambria"/>
          <w:color w:val="674EA7"/>
        </w:rPr>
        <w:t>2.10 Getting a Job</w:t>
      </w:r>
    </w:p>
    <w:p w14:paraId="48FB864A" w14:textId="77777777" w:rsidR="00F215DF" w:rsidRDefault="00C20942">
      <w:pPr>
        <w:rPr>
          <w:rFonts w:ascii="Cambria" w:eastAsia="Cambria" w:hAnsi="Cambria" w:cs="Cambria"/>
        </w:rPr>
      </w:pPr>
      <w:r>
        <w:rPr>
          <w:rFonts w:ascii="Cambria" w:eastAsia="Cambria" w:hAnsi="Cambria" w:cs="Cambria"/>
        </w:rPr>
        <w:t xml:space="preserve">Once you have a BSN and a local bank account, you can get a job. Look for work around Oudegracht and the Dom square, where the cafés, restaurants and stores serve more tourists. They won’t mind that you don’t speak Dutch. </w:t>
      </w:r>
    </w:p>
    <w:p w14:paraId="745BA3BD" w14:textId="77777777" w:rsidR="00F215DF" w:rsidRDefault="00C20942">
      <w:pPr>
        <w:rPr>
          <w:rFonts w:ascii="Cambria" w:eastAsia="Cambria" w:hAnsi="Cambria" w:cs="Cambria"/>
        </w:rPr>
      </w:pPr>
      <w:r>
        <w:rPr>
          <w:rFonts w:ascii="Cambria" w:eastAsia="Cambria" w:hAnsi="Cambria" w:cs="Cambria"/>
        </w:rPr>
        <w:t xml:space="preserve">Most places will stick a sign with ‘collega’s gezocht’ in the window, so print out some CVs with your availability and hand them out. If you don’t have a BSN, babysitting for cash can be quite lucrative. Make a profile on </w:t>
      </w:r>
      <w:hyperlink r:id="rId47">
        <w:r>
          <w:rPr>
            <w:rFonts w:ascii="Cambria" w:eastAsia="Cambria" w:hAnsi="Cambria" w:cs="Cambria"/>
            <w:color w:val="0563C1"/>
            <w:u w:val="single"/>
          </w:rPr>
          <w:t>Sitly</w:t>
        </w:r>
      </w:hyperlink>
      <w:r>
        <w:rPr>
          <w:rFonts w:ascii="Cambria" w:eastAsia="Cambria" w:hAnsi="Cambria" w:cs="Cambria"/>
        </w:rPr>
        <w:t xml:space="preserve"> and contact some cashed-up, time-poor expats with small children. If you have a formal job, you may need to fill out a tax return before the end of April. This will likely be a paper M form (i.e. no Google Translate), so make sure you make some nice Dutch friends to help you at tax time. You can also ask for help from the board! </w:t>
      </w:r>
    </w:p>
    <w:p w14:paraId="7AA58836" w14:textId="77777777" w:rsidR="00F215DF" w:rsidRDefault="00F215DF">
      <w:pPr>
        <w:rPr>
          <w:rFonts w:ascii="Cambria" w:eastAsia="Cambria" w:hAnsi="Cambria" w:cs="Cambria"/>
        </w:rPr>
      </w:pPr>
    </w:p>
    <w:p w14:paraId="3B6777E1" w14:textId="77777777" w:rsidR="00F215DF" w:rsidRDefault="00C20942">
      <w:pPr>
        <w:pStyle w:val="Kop2"/>
        <w:rPr>
          <w:rFonts w:ascii="Cambria" w:eastAsia="Cambria" w:hAnsi="Cambria" w:cs="Cambria"/>
          <w:color w:val="674EA7"/>
        </w:rPr>
      </w:pPr>
      <w:bookmarkStart w:id="15" w:name="_26in1rg" w:colFirst="0" w:colLast="0"/>
      <w:bookmarkEnd w:id="15"/>
      <w:r>
        <w:rPr>
          <w:rFonts w:ascii="Cambria" w:eastAsia="Cambria" w:hAnsi="Cambria" w:cs="Cambria"/>
          <w:color w:val="674EA7"/>
        </w:rPr>
        <w:t>2.11 VISA</w:t>
      </w:r>
    </w:p>
    <w:p w14:paraId="0B6EBABF" w14:textId="77777777" w:rsidR="00F215DF" w:rsidRDefault="00C20942">
      <w:pPr>
        <w:pBdr>
          <w:top w:val="nil"/>
          <w:left w:val="nil"/>
          <w:bottom w:val="nil"/>
          <w:right w:val="nil"/>
          <w:between w:val="nil"/>
        </w:pBdr>
        <w:spacing w:after="160"/>
        <w:jc w:val="both"/>
        <w:rPr>
          <w:rFonts w:ascii="Cambria" w:eastAsia="Cambria" w:hAnsi="Cambria" w:cs="Cambria"/>
          <w:color w:val="000000"/>
        </w:rPr>
      </w:pPr>
      <w:r>
        <w:rPr>
          <w:rFonts w:ascii="Cambria" w:eastAsia="Cambria" w:hAnsi="Cambria" w:cs="Cambria"/>
          <w:color w:val="000000"/>
        </w:rPr>
        <w:t xml:space="preserve">If you’re from outside of the EU, do not forget to apply for a visa in time. You can find all information </w:t>
      </w:r>
      <w:hyperlink r:id="rId48">
        <w:r>
          <w:rPr>
            <w:rFonts w:ascii="Cambria" w:eastAsia="Cambria" w:hAnsi="Cambria" w:cs="Cambria"/>
            <w:color w:val="0563C1"/>
            <w:u w:val="single"/>
          </w:rPr>
          <w:t>here</w:t>
        </w:r>
      </w:hyperlink>
      <w:r>
        <w:rPr>
          <w:rFonts w:ascii="Cambria" w:eastAsia="Cambria" w:hAnsi="Cambria" w:cs="Cambria"/>
          <w:color w:val="000000"/>
        </w:rPr>
        <w:t xml:space="preserve">. Requirements differ depending on your home </w:t>
      </w:r>
      <w:r>
        <w:rPr>
          <w:rFonts w:ascii="Cambria" w:eastAsia="Cambria" w:hAnsi="Cambria" w:cs="Cambria"/>
        </w:rPr>
        <w:t>country</w:t>
      </w:r>
      <w:r>
        <w:rPr>
          <w:rFonts w:ascii="Cambria" w:eastAsia="Cambria" w:hAnsi="Cambria" w:cs="Cambria"/>
          <w:color w:val="000000"/>
        </w:rPr>
        <w:t>. Just make sure you have it in time before September, get settled and participate in the introductory week.</w:t>
      </w:r>
    </w:p>
    <w:p w14:paraId="31FEFA38" w14:textId="77777777" w:rsidR="00F215DF" w:rsidRDefault="00C20942">
      <w:pPr>
        <w:pStyle w:val="Kop2"/>
        <w:rPr>
          <w:rFonts w:ascii="Cambria" w:eastAsia="Cambria" w:hAnsi="Cambria" w:cs="Cambria"/>
          <w:i w:val="0"/>
          <w:color w:val="674EA7"/>
        </w:rPr>
      </w:pPr>
      <w:bookmarkStart w:id="16" w:name="_lnxbz9" w:colFirst="0" w:colLast="0"/>
      <w:bookmarkEnd w:id="16"/>
      <w:r>
        <w:rPr>
          <w:rFonts w:ascii="Cambria" w:eastAsia="Cambria" w:hAnsi="Cambria" w:cs="Cambria"/>
          <w:color w:val="674EA7"/>
        </w:rPr>
        <w:t>2.12 Insurance</w:t>
      </w:r>
    </w:p>
    <w:p w14:paraId="1DD1FF1A" w14:textId="77777777" w:rsidR="00F215DF" w:rsidRDefault="00C20942">
      <w:pPr>
        <w:jc w:val="both"/>
        <w:rPr>
          <w:rFonts w:ascii="Cambria" w:eastAsia="Cambria" w:hAnsi="Cambria" w:cs="Cambria"/>
          <w:color w:val="000000"/>
        </w:rPr>
      </w:pPr>
      <w:r>
        <w:rPr>
          <w:rFonts w:ascii="Cambria" w:eastAsia="Cambria" w:hAnsi="Cambria" w:cs="Cambria"/>
          <w:color w:val="000000"/>
        </w:rPr>
        <w:t xml:space="preserve">Everybody needs health insurance in the Netherlands. If you’re from the EU, in some cases your home country’s insurance is enough, but if you have a job you need local insurance. Zilveren Kruis has cheap basic insurance with a student discount, but you can compare the different ones </w:t>
      </w:r>
      <w:hyperlink r:id="rId49" w:anchor="/search">
        <w:r>
          <w:rPr>
            <w:rFonts w:ascii="Cambria" w:eastAsia="Cambria" w:hAnsi="Cambria" w:cs="Cambria"/>
            <w:color w:val="0563C1"/>
            <w:u w:val="single"/>
          </w:rPr>
          <w:t>on this website</w:t>
        </w:r>
      </w:hyperlink>
      <w:r>
        <w:rPr>
          <w:rFonts w:ascii="Cambria" w:eastAsia="Cambria" w:hAnsi="Cambria" w:cs="Cambria"/>
          <w:color w:val="000000"/>
        </w:rPr>
        <w:t xml:space="preserve">. Apply for the health insurance </w:t>
      </w:r>
      <w:r>
        <w:rPr>
          <w:rFonts w:ascii="Cambria" w:eastAsia="Cambria" w:hAnsi="Cambria" w:cs="Cambria"/>
        </w:rPr>
        <w:t>‘zorg</w:t>
      </w:r>
      <w:r>
        <w:rPr>
          <w:rFonts w:ascii="Cambria" w:eastAsia="Cambria" w:hAnsi="Cambria" w:cs="Cambria"/>
          <w:color w:val="000000"/>
        </w:rPr>
        <w:t>toeslag</w:t>
      </w:r>
      <w:r>
        <w:rPr>
          <w:rFonts w:ascii="Cambria" w:eastAsia="Cambria" w:hAnsi="Cambria" w:cs="Cambria"/>
        </w:rPr>
        <w:t>’</w:t>
      </w:r>
      <w:r>
        <w:rPr>
          <w:rFonts w:ascii="Cambria" w:eastAsia="Cambria" w:hAnsi="Cambria" w:cs="Cambria"/>
          <w:color w:val="000000"/>
        </w:rPr>
        <w:t xml:space="preserve"> (care allowance) from the </w:t>
      </w:r>
      <w:hyperlink r:id="rId50">
        <w:r>
          <w:rPr>
            <w:rFonts w:ascii="Cambria" w:eastAsia="Cambria" w:hAnsi="Cambria" w:cs="Cambria"/>
            <w:color w:val="0563C1"/>
            <w:u w:val="single"/>
          </w:rPr>
          <w:t>belastingdienst</w:t>
        </w:r>
      </w:hyperlink>
      <w:r>
        <w:rPr>
          <w:rFonts w:ascii="Cambria" w:eastAsia="Cambria" w:hAnsi="Cambria" w:cs="Cambria"/>
          <w:color w:val="000000"/>
        </w:rPr>
        <w:t xml:space="preserve"> (tax office), which is </w:t>
      </w:r>
      <w:r>
        <w:rPr>
          <w:rFonts w:ascii="Cambria" w:eastAsia="Cambria" w:hAnsi="Cambria" w:cs="Cambria"/>
        </w:rPr>
        <w:t xml:space="preserve">€99 </w:t>
      </w:r>
      <w:r>
        <w:rPr>
          <w:rFonts w:ascii="Cambria" w:eastAsia="Cambria" w:hAnsi="Cambria" w:cs="Cambria"/>
          <w:color w:val="000000"/>
        </w:rPr>
        <w:t>per month. Just make sure you report your yearly income through the online portal.</w:t>
      </w:r>
    </w:p>
    <w:p w14:paraId="1C344A3C" w14:textId="77777777" w:rsidR="00F215DF" w:rsidRDefault="00F215DF">
      <w:pPr>
        <w:rPr>
          <w:rFonts w:ascii="Cambria" w:eastAsia="Cambria" w:hAnsi="Cambria" w:cs="Cambria"/>
          <w:i/>
          <w:color w:val="C00000"/>
          <w:sz w:val="26"/>
          <w:szCs w:val="26"/>
        </w:rPr>
      </w:pPr>
    </w:p>
    <w:p w14:paraId="1D10A5B5" w14:textId="77777777" w:rsidR="00F215DF" w:rsidRDefault="00C20942">
      <w:pPr>
        <w:pStyle w:val="Kop2"/>
        <w:rPr>
          <w:rFonts w:ascii="Cambria" w:eastAsia="Cambria" w:hAnsi="Cambria" w:cs="Cambria"/>
          <w:i w:val="0"/>
          <w:color w:val="674EA7"/>
        </w:rPr>
      </w:pPr>
      <w:bookmarkStart w:id="17" w:name="_35nkun2" w:colFirst="0" w:colLast="0"/>
      <w:bookmarkEnd w:id="17"/>
      <w:r>
        <w:rPr>
          <w:rFonts w:ascii="Cambria" w:eastAsia="Cambria" w:hAnsi="Cambria" w:cs="Cambria"/>
          <w:color w:val="674EA7"/>
        </w:rPr>
        <w:t>2.13 DUO Student Finance</w:t>
      </w:r>
    </w:p>
    <w:p w14:paraId="22B1D64A" w14:textId="77777777" w:rsidR="00F215DF" w:rsidRDefault="00C20942">
      <w:pPr>
        <w:jc w:val="both"/>
        <w:rPr>
          <w:rFonts w:ascii="Cambria" w:eastAsia="Cambria" w:hAnsi="Cambria" w:cs="Cambria"/>
          <w:color w:val="000000"/>
        </w:rPr>
      </w:pPr>
      <w:r>
        <w:rPr>
          <w:rFonts w:ascii="Cambria" w:eastAsia="Cambria" w:hAnsi="Cambria" w:cs="Cambria"/>
          <w:color w:val="000000"/>
        </w:rPr>
        <w:t xml:space="preserve">As a non-Dutch citizen, you might still be </w:t>
      </w:r>
      <w:hyperlink r:id="rId51">
        <w:r>
          <w:rPr>
            <w:rFonts w:ascii="Cambria" w:eastAsia="Cambria" w:hAnsi="Cambria" w:cs="Cambria"/>
            <w:color w:val="0563C1"/>
            <w:u w:val="single"/>
          </w:rPr>
          <w:t>eligible to take out the same loan</w:t>
        </w:r>
      </w:hyperlink>
      <w:r>
        <w:rPr>
          <w:rFonts w:ascii="Cambria" w:eastAsia="Cambria" w:hAnsi="Cambria" w:cs="Cambria"/>
          <w:color w:val="000000"/>
        </w:rPr>
        <w:t xml:space="preserve"> many other Dutch students are getting. European Union students</w:t>
      </w:r>
      <w:r>
        <w:rPr>
          <w:rFonts w:ascii="Cambria" w:eastAsia="Cambria" w:hAnsi="Cambria" w:cs="Cambria"/>
        </w:rPr>
        <w:t xml:space="preserve"> </w:t>
      </w:r>
      <w:r>
        <w:rPr>
          <w:rFonts w:ascii="Cambria" w:eastAsia="Cambria" w:hAnsi="Cambria" w:cs="Cambria"/>
          <w:color w:val="000000"/>
        </w:rPr>
        <w:t xml:space="preserve">who work </w:t>
      </w:r>
      <w:r>
        <w:rPr>
          <w:rFonts w:ascii="Cambria" w:eastAsia="Cambria" w:hAnsi="Cambria" w:cs="Cambria"/>
        </w:rPr>
        <w:t xml:space="preserve">32 </w:t>
      </w:r>
      <w:r>
        <w:rPr>
          <w:rFonts w:ascii="Cambria" w:eastAsia="Cambria" w:hAnsi="Cambria" w:cs="Cambria"/>
          <w:color w:val="000000"/>
        </w:rPr>
        <w:t xml:space="preserve">hours per month can qualify for </w:t>
      </w:r>
      <w:r>
        <w:rPr>
          <w:rFonts w:ascii="Cambria" w:eastAsia="Cambria" w:hAnsi="Cambria" w:cs="Cambria"/>
        </w:rPr>
        <w:t>a grant of 439 euros and/or a loan</w:t>
      </w:r>
      <w:r>
        <w:rPr>
          <w:rFonts w:ascii="Cambria" w:eastAsia="Cambria" w:hAnsi="Cambria" w:cs="Cambria"/>
          <w:color w:val="000000"/>
        </w:rPr>
        <w:t xml:space="preserve"> of up to 1000 euros per month plus free public transport, </w:t>
      </w:r>
      <w:r>
        <w:rPr>
          <w:rFonts w:ascii="Cambria" w:eastAsia="Cambria" w:hAnsi="Cambria" w:cs="Cambria"/>
        </w:rPr>
        <w:t>so it makes that €9/hr job worthwhile</w:t>
      </w:r>
      <w:r>
        <w:rPr>
          <w:rFonts w:ascii="Cambria" w:eastAsia="Cambria" w:hAnsi="Cambria" w:cs="Cambria"/>
          <w:color w:val="000000"/>
        </w:rPr>
        <w:t xml:space="preserve">. You have to fill in a form and email it to </w:t>
      </w:r>
      <w:hyperlink r:id="rId52">
        <w:r>
          <w:rPr>
            <w:rFonts w:ascii="Cambria" w:eastAsia="Cambria" w:hAnsi="Cambria" w:cs="Cambria"/>
            <w:color w:val="0563C1"/>
            <w:u w:val="single"/>
          </w:rPr>
          <w:t>documenten@duo.nl</w:t>
        </w:r>
      </w:hyperlink>
      <w:r>
        <w:rPr>
          <w:rFonts w:ascii="Cambria" w:eastAsia="Cambria" w:hAnsi="Cambria" w:cs="Cambria"/>
          <w:color w:val="000000"/>
        </w:rPr>
        <w:t xml:space="preserve"> with your employment contract and a copy of your European passport attached</w:t>
      </w:r>
      <w:r>
        <w:rPr>
          <w:rFonts w:ascii="Cambria" w:eastAsia="Cambria" w:hAnsi="Cambria" w:cs="Cambria"/>
        </w:rPr>
        <w:t>. T</w:t>
      </w:r>
      <w:r>
        <w:rPr>
          <w:rFonts w:ascii="Cambria" w:eastAsia="Cambria" w:hAnsi="Cambria" w:cs="Cambria"/>
          <w:color w:val="000000"/>
        </w:rPr>
        <w:t xml:space="preserve">hey will process your application in 1-2 months. After three months of receiving the loan, you have to prove how many hours you worked by sending in your payslips. Be careful, if you used free public transport but didn’t work enough, you may get a hefty fine. </w:t>
      </w:r>
      <w:hyperlink r:id="rId53">
        <w:r>
          <w:rPr>
            <w:rFonts w:ascii="Cambria" w:eastAsia="Cambria" w:hAnsi="Cambria" w:cs="Cambria"/>
            <w:color w:val="0563C1"/>
            <w:u w:val="single"/>
          </w:rPr>
          <w:t>Find more info on their website.</w:t>
        </w:r>
      </w:hyperlink>
    </w:p>
    <w:p w14:paraId="1B769DF1" w14:textId="77777777" w:rsidR="00F215DF" w:rsidRDefault="00F215DF">
      <w:pPr>
        <w:rPr>
          <w:rFonts w:ascii="Cambria" w:eastAsia="Cambria" w:hAnsi="Cambria" w:cs="Cambria"/>
          <w:color w:val="000000"/>
          <w:sz w:val="18"/>
          <w:szCs w:val="18"/>
        </w:rPr>
      </w:pPr>
    </w:p>
    <w:p w14:paraId="3095DDD9" w14:textId="77777777" w:rsidR="00F215DF" w:rsidRDefault="00C20942">
      <w:pPr>
        <w:pStyle w:val="Kop2"/>
        <w:rPr>
          <w:rFonts w:ascii="Cambria" w:eastAsia="Cambria" w:hAnsi="Cambria" w:cs="Cambria"/>
          <w:i w:val="0"/>
          <w:color w:val="674EA7"/>
        </w:rPr>
      </w:pPr>
      <w:bookmarkStart w:id="18" w:name="_1ksv4uv" w:colFirst="0" w:colLast="0"/>
      <w:bookmarkEnd w:id="18"/>
      <w:r>
        <w:rPr>
          <w:rFonts w:ascii="Cambria" w:eastAsia="Cambria" w:hAnsi="Cambria" w:cs="Cambria"/>
          <w:color w:val="674EA7"/>
        </w:rPr>
        <w:t>2.14 Dutch Phone Number</w:t>
      </w:r>
    </w:p>
    <w:p w14:paraId="006CA9A0" w14:textId="77777777" w:rsidR="00F215DF" w:rsidRDefault="00C20942">
      <w:pPr>
        <w:jc w:val="both"/>
        <w:rPr>
          <w:rFonts w:ascii="Cambria" w:eastAsia="Cambria" w:hAnsi="Cambria" w:cs="Cambria"/>
        </w:rPr>
      </w:pPr>
      <w:bookmarkStart w:id="19" w:name="_44sinio" w:colFirst="0" w:colLast="0"/>
      <w:bookmarkEnd w:id="19"/>
      <w:r>
        <w:rPr>
          <w:rFonts w:ascii="Cambria" w:eastAsia="Cambria" w:hAnsi="Cambria" w:cs="Cambria"/>
        </w:rPr>
        <w:t xml:space="preserve">Long live the EU where we have free roaming and free EU calls! There are many EU students that do keep their foreign number. Check with your provider if the free roaming and free EU calls aren’t only up to a certain limit, though. You might still need a Dutch phone number even if you have an EU number because some people (like real estate agents) will not call a foreign number, and some online forms will not accept a foreign number, you’ll find out soon enough. </w:t>
      </w:r>
      <w:hyperlink r:id="rId54">
        <w:r>
          <w:rPr>
            <w:rFonts w:ascii="Cambria" w:eastAsia="Cambria" w:hAnsi="Cambria" w:cs="Cambria"/>
            <w:color w:val="0563C1"/>
            <w:u w:val="single"/>
          </w:rPr>
          <w:t>Lebara</w:t>
        </w:r>
      </w:hyperlink>
      <w:r>
        <w:rPr>
          <w:rFonts w:ascii="Cambria" w:eastAsia="Cambria" w:hAnsi="Cambria" w:cs="Cambria"/>
        </w:rPr>
        <w:t xml:space="preserve"> and </w:t>
      </w:r>
      <w:hyperlink r:id="rId55">
        <w:r>
          <w:rPr>
            <w:rFonts w:ascii="Cambria" w:eastAsia="Cambria" w:hAnsi="Cambria" w:cs="Cambria"/>
            <w:color w:val="0563C1"/>
            <w:u w:val="single"/>
          </w:rPr>
          <w:t>Lyca Mobile</w:t>
        </w:r>
      </w:hyperlink>
      <w:r>
        <w:rPr>
          <w:rFonts w:ascii="Cambria" w:eastAsia="Cambria" w:hAnsi="Cambria" w:cs="Cambria"/>
        </w:rPr>
        <w:t xml:space="preserve"> are cheap and easy to buy from shops like on the Voorstraat. With your  BSN number, provider </w:t>
      </w:r>
      <w:hyperlink r:id="rId56">
        <w:r>
          <w:rPr>
            <w:rFonts w:ascii="Cambria" w:eastAsia="Cambria" w:hAnsi="Cambria" w:cs="Cambria"/>
            <w:color w:val="0563C1"/>
            <w:u w:val="single"/>
          </w:rPr>
          <w:t>Ben</w:t>
        </w:r>
      </w:hyperlink>
      <w:r>
        <w:rPr>
          <w:rFonts w:ascii="Cambria" w:eastAsia="Cambria" w:hAnsi="Cambria" w:cs="Cambria"/>
        </w:rPr>
        <w:t xml:space="preserve"> will give you a cheapish monthly subscription (student discount!).</w:t>
      </w:r>
    </w:p>
    <w:p w14:paraId="63B3FFCB" w14:textId="77777777" w:rsidR="00F215DF" w:rsidRDefault="00F215DF">
      <w:pPr>
        <w:jc w:val="both"/>
        <w:rPr>
          <w:rFonts w:ascii="Cambria" w:eastAsia="Cambria" w:hAnsi="Cambria" w:cs="Cambria"/>
        </w:rPr>
      </w:pPr>
    </w:p>
    <w:p w14:paraId="0B68F015" w14:textId="77777777" w:rsidR="00F215DF" w:rsidRDefault="00C20942">
      <w:pPr>
        <w:pStyle w:val="Kop2"/>
        <w:rPr>
          <w:rFonts w:ascii="Cambria" w:eastAsia="Cambria" w:hAnsi="Cambria" w:cs="Cambria"/>
          <w:color w:val="674EA7"/>
        </w:rPr>
      </w:pPr>
      <w:r>
        <w:rPr>
          <w:rFonts w:ascii="Cambria" w:eastAsia="Cambria" w:hAnsi="Cambria" w:cs="Cambria"/>
          <w:color w:val="674EA7"/>
        </w:rPr>
        <w:lastRenderedPageBreak/>
        <w:t>2.15 Coffee</w:t>
      </w:r>
    </w:p>
    <w:p w14:paraId="53CF12B2" w14:textId="77777777" w:rsidR="00F215DF" w:rsidRDefault="00C20942">
      <w:pPr>
        <w:rPr>
          <w:rFonts w:ascii="Cambria" w:eastAsia="Cambria" w:hAnsi="Cambria" w:cs="Cambria"/>
        </w:rPr>
      </w:pPr>
      <w:r>
        <w:rPr>
          <w:rFonts w:ascii="Cambria" w:eastAsia="Cambria" w:hAnsi="Cambria" w:cs="Cambria"/>
        </w:rPr>
        <w:t xml:space="preserve">Coffee enthusiasts will be more than happy with Utrecht. Here are some recommendations: </w:t>
      </w:r>
    </w:p>
    <w:p w14:paraId="4A0D11ED" w14:textId="77777777" w:rsidR="00F215DF" w:rsidRDefault="00C20942">
      <w:pPr>
        <w:numPr>
          <w:ilvl w:val="0"/>
          <w:numId w:val="13"/>
        </w:numPr>
        <w:rPr>
          <w:rFonts w:ascii="Cambria" w:eastAsia="Cambria" w:hAnsi="Cambria" w:cs="Cambria"/>
        </w:rPr>
      </w:pPr>
      <w:r>
        <w:rPr>
          <w:rFonts w:ascii="Cambria" w:eastAsia="Cambria" w:hAnsi="Cambria" w:cs="Cambria"/>
        </w:rPr>
        <w:t xml:space="preserve">Try The Village, </w:t>
      </w:r>
    </w:p>
    <w:p w14:paraId="72759413" w14:textId="77777777" w:rsidR="00F215DF" w:rsidRDefault="00C20942">
      <w:pPr>
        <w:numPr>
          <w:ilvl w:val="0"/>
          <w:numId w:val="13"/>
        </w:numPr>
        <w:rPr>
          <w:rFonts w:ascii="Cambria" w:eastAsia="Cambria" w:hAnsi="Cambria" w:cs="Cambria"/>
        </w:rPr>
      </w:pPr>
      <w:r>
        <w:rPr>
          <w:rFonts w:ascii="Cambria" w:eastAsia="Cambria" w:hAnsi="Cambria" w:cs="Cambria"/>
        </w:rPr>
        <w:t>Cupp,</w:t>
      </w:r>
    </w:p>
    <w:p w14:paraId="23BE9B15" w14:textId="77777777" w:rsidR="00F215DF" w:rsidRDefault="00C20942">
      <w:pPr>
        <w:numPr>
          <w:ilvl w:val="0"/>
          <w:numId w:val="13"/>
        </w:numPr>
        <w:rPr>
          <w:rFonts w:ascii="Cambria" w:eastAsia="Cambria" w:hAnsi="Cambria" w:cs="Cambria"/>
        </w:rPr>
      </w:pPr>
      <w:r>
        <w:rPr>
          <w:rFonts w:ascii="Cambria" w:eastAsia="Cambria" w:hAnsi="Cambria" w:cs="Cambria"/>
        </w:rPr>
        <w:t xml:space="preserve">30ML, </w:t>
      </w:r>
    </w:p>
    <w:p w14:paraId="625049F8" w14:textId="77777777" w:rsidR="00F215DF" w:rsidRDefault="00C20942">
      <w:pPr>
        <w:numPr>
          <w:ilvl w:val="0"/>
          <w:numId w:val="13"/>
        </w:numPr>
        <w:rPr>
          <w:rFonts w:ascii="Cambria" w:eastAsia="Cambria" w:hAnsi="Cambria" w:cs="Cambria"/>
        </w:rPr>
      </w:pPr>
      <w:r>
        <w:rPr>
          <w:rFonts w:ascii="Cambria" w:eastAsia="Cambria" w:hAnsi="Cambria" w:cs="Cambria"/>
        </w:rPr>
        <w:t>Bagels&amp;Beans,</w:t>
      </w:r>
    </w:p>
    <w:p w14:paraId="3D32AB07" w14:textId="77777777" w:rsidR="00F215DF" w:rsidRDefault="00C20942">
      <w:pPr>
        <w:numPr>
          <w:ilvl w:val="0"/>
          <w:numId w:val="13"/>
        </w:numPr>
        <w:rPr>
          <w:rFonts w:ascii="Cambria" w:eastAsia="Cambria" w:hAnsi="Cambria" w:cs="Cambria"/>
        </w:rPr>
      </w:pPr>
      <w:r>
        <w:rPr>
          <w:rFonts w:ascii="Cambria" w:eastAsia="Cambria" w:hAnsi="Cambria" w:cs="Cambria"/>
        </w:rPr>
        <w:t xml:space="preserve"> t’Koffieboontje, </w:t>
      </w:r>
    </w:p>
    <w:p w14:paraId="5BD7EFA7" w14:textId="77777777" w:rsidR="00F215DF" w:rsidRDefault="00C20942">
      <w:pPr>
        <w:numPr>
          <w:ilvl w:val="0"/>
          <w:numId w:val="13"/>
        </w:numPr>
        <w:rPr>
          <w:rFonts w:ascii="Cambria" w:eastAsia="Cambria" w:hAnsi="Cambria" w:cs="Cambria"/>
        </w:rPr>
      </w:pPr>
      <w:r>
        <w:rPr>
          <w:rFonts w:ascii="Cambria" w:eastAsia="Cambria" w:hAnsi="Cambria" w:cs="Cambria"/>
        </w:rPr>
        <w:t xml:space="preserve">Koffie Leute, </w:t>
      </w:r>
    </w:p>
    <w:p w14:paraId="0611B7C8" w14:textId="77777777" w:rsidR="00F215DF" w:rsidRDefault="00C20942">
      <w:pPr>
        <w:numPr>
          <w:ilvl w:val="0"/>
          <w:numId w:val="13"/>
        </w:numPr>
        <w:rPr>
          <w:rFonts w:ascii="Cambria" w:eastAsia="Cambria" w:hAnsi="Cambria" w:cs="Cambria"/>
        </w:rPr>
      </w:pPr>
      <w:r>
        <w:rPr>
          <w:rFonts w:ascii="Cambria" w:eastAsia="Cambria" w:hAnsi="Cambria" w:cs="Cambria"/>
        </w:rPr>
        <w:t xml:space="preserve">Brauhaus, </w:t>
      </w:r>
    </w:p>
    <w:p w14:paraId="70C42C86" w14:textId="77777777" w:rsidR="00F215DF" w:rsidRDefault="00C20942">
      <w:pPr>
        <w:numPr>
          <w:ilvl w:val="0"/>
          <w:numId w:val="13"/>
        </w:numPr>
        <w:rPr>
          <w:rFonts w:ascii="Cambria" w:eastAsia="Cambria" w:hAnsi="Cambria" w:cs="Cambria"/>
        </w:rPr>
      </w:pPr>
      <w:r>
        <w:rPr>
          <w:rFonts w:ascii="Cambria" w:eastAsia="Cambria" w:hAnsi="Cambria" w:cs="Cambria"/>
        </w:rPr>
        <w:t>Broei,</w:t>
      </w:r>
    </w:p>
    <w:p w14:paraId="30ED0BB7" w14:textId="77777777" w:rsidR="00F215DF" w:rsidRDefault="00C20942">
      <w:pPr>
        <w:numPr>
          <w:ilvl w:val="0"/>
          <w:numId w:val="13"/>
        </w:numPr>
        <w:rPr>
          <w:rFonts w:ascii="Cambria" w:eastAsia="Cambria" w:hAnsi="Cambria" w:cs="Cambria"/>
        </w:rPr>
      </w:pPr>
      <w:r>
        <w:rPr>
          <w:rFonts w:ascii="Cambria" w:eastAsia="Cambria" w:hAnsi="Cambria" w:cs="Cambria"/>
        </w:rPr>
        <w:t xml:space="preserve"> De Ontdekking. </w:t>
      </w:r>
    </w:p>
    <w:p w14:paraId="10E728DA" w14:textId="77777777" w:rsidR="00F215DF" w:rsidRDefault="00C20942">
      <w:pPr>
        <w:rPr>
          <w:rFonts w:ascii="Cambria" w:eastAsia="Cambria" w:hAnsi="Cambria" w:cs="Cambria"/>
        </w:rPr>
      </w:pPr>
      <w:r>
        <w:rPr>
          <w:rFonts w:ascii="Cambria" w:eastAsia="Cambria" w:hAnsi="Cambria" w:cs="Cambria"/>
        </w:rPr>
        <w:t>The University Library on the Drift also has a café with good coffee. If you have fewer euros to spare, the coffee machines throughout university buildings also do the job. To get through long days, sometimes caffeine (or a nice cup of tea or hot chocolate) is what you need!</w:t>
      </w:r>
      <w:r>
        <w:br w:type="page"/>
      </w:r>
    </w:p>
    <w:p w14:paraId="0F16DD9C" w14:textId="77777777" w:rsidR="00F215DF" w:rsidRDefault="00C20942">
      <w:pPr>
        <w:pStyle w:val="Kop1"/>
        <w:rPr>
          <w:rFonts w:ascii="Cambria" w:eastAsia="Cambria" w:hAnsi="Cambria" w:cs="Cambria"/>
          <w:color w:val="674EA7"/>
        </w:rPr>
      </w:pPr>
      <w:bookmarkStart w:id="20" w:name="_2jxsxqh" w:colFirst="0" w:colLast="0"/>
      <w:bookmarkEnd w:id="20"/>
      <w:r>
        <w:rPr>
          <w:rFonts w:ascii="Cambria" w:eastAsia="Cambria" w:hAnsi="Cambria" w:cs="Cambria"/>
          <w:color w:val="674EA7"/>
        </w:rPr>
        <w:lastRenderedPageBreak/>
        <w:t>3. University Life</w:t>
      </w:r>
    </w:p>
    <w:p w14:paraId="7B4055CD" w14:textId="77777777" w:rsidR="00F215DF" w:rsidRDefault="00F215DF">
      <w:pPr>
        <w:jc w:val="both"/>
        <w:rPr>
          <w:rFonts w:ascii="Cambria" w:eastAsia="Cambria" w:hAnsi="Cambria" w:cs="Cambria"/>
          <w:color w:val="C00000"/>
        </w:rPr>
      </w:pPr>
    </w:p>
    <w:p w14:paraId="6E289926" w14:textId="77777777" w:rsidR="00F215DF" w:rsidRDefault="00C20942">
      <w:pPr>
        <w:pStyle w:val="Kop2"/>
        <w:rPr>
          <w:rFonts w:ascii="Cambria" w:eastAsia="Cambria" w:hAnsi="Cambria" w:cs="Cambria"/>
          <w:i w:val="0"/>
          <w:color w:val="674EA7"/>
        </w:rPr>
      </w:pPr>
      <w:bookmarkStart w:id="21" w:name="_z337ya" w:colFirst="0" w:colLast="0"/>
      <w:bookmarkEnd w:id="21"/>
      <w:r>
        <w:rPr>
          <w:rFonts w:ascii="Cambria" w:eastAsia="Cambria" w:hAnsi="Cambria" w:cs="Cambria"/>
          <w:color w:val="674EA7"/>
        </w:rPr>
        <w:t>3.1 Applications</w:t>
      </w:r>
    </w:p>
    <w:p w14:paraId="2688346D" w14:textId="77777777" w:rsidR="00F215DF" w:rsidRDefault="00C20942">
      <w:pPr>
        <w:jc w:val="both"/>
        <w:rPr>
          <w:rFonts w:ascii="Cambria" w:eastAsia="Cambria" w:hAnsi="Cambria" w:cs="Cambria"/>
        </w:rPr>
      </w:pPr>
      <w:r>
        <w:rPr>
          <w:rFonts w:ascii="Cambria" w:eastAsia="Cambria" w:hAnsi="Cambria" w:cs="Cambria"/>
        </w:rPr>
        <w:t>Utrecht University is very modern and digital, meaning there are different applications for everything. This of course is very efficient, if you know where to look. Websites and apps Utrecht University uses are:</w:t>
      </w:r>
    </w:p>
    <w:p w14:paraId="5250098C" w14:textId="77777777" w:rsidR="00F215DF" w:rsidRDefault="00C20942">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Osiris;</w:t>
      </w:r>
    </w:p>
    <w:p w14:paraId="638B126E" w14:textId="77777777" w:rsidR="00F215DF" w:rsidRDefault="00C20942">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UU Gmail;</w:t>
      </w:r>
    </w:p>
    <w:p w14:paraId="694EE63E" w14:textId="77777777" w:rsidR="00F215DF" w:rsidRDefault="00C20942">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Blackboard;</w:t>
      </w:r>
    </w:p>
    <w:p w14:paraId="12E3C207" w14:textId="77777777" w:rsidR="00F215DF" w:rsidRDefault="00C20942">
      <w:pPr>
        <w:numPr>
          <w:ilvl w:val="0"/>
          <w:numId w:val="7"/>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My UU app</w:t>
      </w:r>
      <w:r>
        <w:rPr>
          <w:rFonts w:ascii="Cambria" w:eastAsia="Cambria" w:hAnsi="Cambria" w:cs="Cambria"/>
        </w:rPr>
        <w:t>.</w:t>
      </w:r>
    </w:p>
    <w:p w14:paraId="4697306E" w14:textId="77777777" w:rsidR="00F215DF" w:rsidRDefault="00F215DF">
      <w:pPr>
        <w:jc w:val="both"/>
        <w:rPr>
          <w:rFonts w:ascii="Cambria" w:eastAsia="Cambria" w:hAnsi="Cambria" w:cs="Cambria"/>
        </w:rPr>
      </w:pPr>
    </w:p>
    <w:p w14:paraId="3129B40B" w14:textId="77777777" w:rsidR="00F215DF" w:rsidRDefault="00C20942">
      <w:pPr>
        <w:jc w:val="both"/>
        <w:rPr>
          <w:rFonts w:ascii="Cambria" w:eastAsia="Cambria" w:hAnsi="Cambria" w:cs="Cambria"/>
        </w:rPr>
      </w:pPr>
      <w:r>
        <w:rPr>
          <w:rFonts w:ascii="Cambria" w:eastAsia="Cambria" w:hAnsi="Cambria" w:cs="Cambria"/>
          <w:color w:val="000000"/>
        </w:rPr>
        <w:t xml:space="preserve">These applications will be discussed below. </w:t>
      </w:r>
      <w:hyperlink r:id="rId57">
        <w:r>
          <w:rPr>
            <w:rFonts w:ascii="Cambria" w:eastAsia="Cambria" w:hAnsi="Cambria" w:cs="Cambria"/>
            <w:color w:val="0563C1"/>
            <w:u w:val="single"/>
          </w:rPr>
          <w:t>This link</w:t>
        </w:r>
      </w:hyperlink>
      <w:r>
        <w:rPr>
          <w:rFonts w:ascii="Cambria" w:eastAsia="Cambria" w:hAnsi="Cambria" w:cs="Cambria"/>
          <w:color w:val="000000"/>
        </w:rPr>
        <w:t xml:space="preserve"> provides more information on the University’s other technological facilities.</w:t>
      </w:r>
    </w:p>
    <w:p w14:paraId="27ECD9CC" w14:textId="77777777" w:rsidR="00F215DF" w:rsidRDefault="00F215DF">
      <w:pPr>
        <w:jc w:val="both"/>
        <w:rPr>
          <w:rFonts w:ascii="Cambria" w:eastAsia="Cambria" w:hAnsi="Cambria" w:cs="Cambria"/>
        </w:rPr>
      </w:pPr>
    </w:p>
    <w:p w14:paraId="446C2BBE" w14:textId="77777777" w:rsidR="00F215DF" w:rsidRDefault="00C20942">
      <w:pPr>
        <w:pStyle w:val="Kop2"/>
        <w:rPr>
          <w:rFonts w:ascii="Cambria" w:eastAsia="Cambria" w:hAnsi="Cambria" w:cs="Cambria"/>
          <w:color w:val="674EA7"/>
        </w:rPr>
      </w:pPr>
      <w:bookmarkStart w:id="22" w:name="_3j2qqm3" w:colFirst="0" w:colLast="0"/>
      <w:bookmarkEnd w:id="22"/>
      <w:r>
        <w:rPr>
          <w:rFonts w:ascii="Cambria" w:eastAsia="Cambria" w:hAnsi="Cambria" w:cs="Cambria"/>
          <w:color w:val="674EA7"/>
        </w:rPr>
        <w:t>3.2 My UU App</w:t>
      </w:r>
    </w:p>
    <w:p w14:paraId="04D7008D" w14:textId="77777777" w:rsidR="00F215DF" w:rsidRDefault="00C20942">
      <w:pPr>
        <w:jc w:val="both"/>
        <w:rPr>
          <w:rFonts w:ascii="Cambria" w:eastAsia="Cambria" w:hAnsi="Cambria" w:cs="Cambria"/>
        </w:rPr>
      </w:pPr>
      <w:r>
        <w:rPr>
          <w:rFonts w:ascii="Cambria" w:eastAsia="Cambria" w:hAnsi="Cambria" w:cs="Cambria"/>
        </w:rPr>
        <w:t xml:space="preserve">This is an application that you can download on your phone. It contains your schedule, grades and student card. Beware, you will not receive a hard-copy student card. So to prove you’re a student at the UU, you need this app. During exam weeks, the University library will only be available to UU students. You have to show your digital student card at the entrance together with your ID to prove it is really you. You will not be needing your ID if you upload a picture onto your Osiris. This will show on your </w:t>
      </w:r>
      <w:r>
        <w:rPr>
          <w:rFonts w:ascii="Cambria" w:eastAsia="Cambria" w:hAnsi="Cambria" w:cs="Cambria"/>
        </w:rPr>
        <w:t xml:space="preserve">online student card so that only showing this will suffice to get to class or a </w:t>
      </w:r>
      <w:hyperlink r:id="rId58">
        <w:r>
          <w:rPr>
            <w:rFonts w:ascii="Cambria" w:eastAsia="Cambria" w:hAnsi="Cambria" w:cs="Cambria"/>
            <w:color w:val="1155CC"/>
            <w:u w:val="single"/>
          </w:rPr>
          <w:t>study spot</w:t>
        </w:r>
      </w:hyperlink>
      <w:r>
        <w:rPr>
          <w:rFonts w:ascii="Cambria" w:eastAsia="Cambria" w:hAnsi="Cambria" w:cs="Cambria"/>
        </w:rPr>
        <w:t>.</w:t>
      </w:r>
    </w:p>
    <w:p w14:paraId="473CE39C" w14:textId="77777777" w:rsidR="00F215DF" w:rsidRDefault="00F215DF">
      <w:pPr>
        <w:jc w:val="both"/>
        <w:rPr>
          <w:rFonts w:ascii="Cambria" w:eastAsia="Cambria" w:hAnsi="Cambria" w:cs="Cambria"/>
        </w:rPr>
      </w:pPr>
    </w:p>
    <w:p w14:paraId="05F4AEF8" w14:textId="77777777" w:rsidR="00F215DF" w:rsidRDefault="00C20942">
      <w:pPr>
        <w:pStyle w:val="Kop2"/>
        <w:rPr>
          <w:rFonts w:ascii="Cambria" w:eastAsia="Cambria" w:hAnsi="Cambria" w:cs="Cambria"/>
          <w:color w:val="674EA7"/>
        </w:rPr>
      </w:pPr>
      <w:bookmarkStart w:id="23" w:name="_1y810tw" w:colFirst="0" w:colLast="0"/>
      <w:bookmarkEnd w:id="23"/>
      <w:r>
        <w:rPr>
          <w:rFonts w:ascii="Cambria" w:eastAsia="Cambria" w:hAnsi="Cambria" w:cs="Cambria"/>
          <w:color w:val="674EA7"/>
        </w:rPr>
        <w:t>3.3 Blackboard</w:t>
      </w:r>
    </w:p>
    <w:p w14:paraId="16E904A9" w14:textId="77777777" w:rsidR="00F215DF" w:rsidRDefault="00C20942">
      <w:pPr>
        <w:jc w:val="both"/>
        <w:rPr>
          <w:rFonts w:ascii="Cambria" w:eastAsia="Cambria" w:hAnsi="Cambria" w:cs="Cambria"/>
        </w:rPr>
      </w:pPr>
      <w:bookmarkStart w:id="24" w:name="_4i7ojhp" w:colFirst="0" w:colLast="0"/>
      <w:bookmarkEnd w:id="24"/>
      <w:r>
        <w:rPr>
          <w:rFonts w:ascii="Cambria" w:eastAsia="Cambria" w:hAnsi="Cambria" w:cs="Cambria"/>
          <w:color w:val="000000"/>
        </w:rPr>
        <w:t xml:space="preserve">This is either a </w:t>
      </w:r>
      <w:hyperlink r:id="rId59">
        <w:r>
          <w:rPr>
            <w:rFonts w:ascii="Cambria" w:eastAsia="Cambria" w:hAnsi="Cambria" w:cs="Cambria"/>
            <w:color w:val="0563C1"/>
            <w:u w:val="single"/>
          </w:rPr>
          <w:t>website</w:t>
        </w:r>
      </w:hyperlink>
      <w:r>
        <w:rPr>
          <w:rFonts w:ascii="Cambria" w:eastAsia="Cambria" w:hAnsi="Cambria" w:cs="Cambria"/>
          <w:color w:val="000000"/>
        </w:rPr>
        <w:t xml:space="preserve"> or an application to download on your phone. Here you can find the required literature, assignments and additional information concerning the courses you</w:t>
      </w:r>
      <w:r>
        <w:rPr>
          <w:rFonts w:ascii="Cambria" w:eastAsia="Cambria" w:hAnsi="Cambria" w:cs="Cambria"/>
        </w:rPr>
        <w:t>’re taking</w:t>
      </w:r>
      <w:r>
        <w:rPr>
          <w:rFonts w:ascii="Cambria" w:eastAsia="Cambria" w:hAnsi="Cambria" w:cs="Cambria"/>
          <w:color w:val="000000"/>
        </w:rPr>
        <w:t xml:space="preserve"> and general information, such as events. All cou</w:t>
      </w:r>
      <w:r>
        <w:rPr>
          <w:rFonts w:ascii="Cambria" w:eastAsia="Cambria" w:hAnsi="Cambria" w:cs="Cambria"/>
        </w:rPr>
        <w:t>rse manuals will also be available through blackboard, and this is the platform that teachers can use to get in touch with your entire class before classes start.</w:t>
      </w:r>
    </w:p>
    <w:p w14:paraId="04649373" w14:textId="77777777" w:rsidR="00F215DF" w:rsidRDefault="00F215DF">
      <w:pPr>
        <w:jc w:val="both"/>
        <w:rPr>
          <w:rFonts w:ascii="Cambria" w:eastAsia="Cambria" w:hAnsi="Cambria" w:cs="Cambria"/>
        </w:rPr>
      </w:pPr>
    </w:p>
    <w:p w14:paraId="21796444" w14:textId="77777777" w:rsidR="00F215DF" w:rsidRDefault="00C20942">
      <w:pPr>
        <w:pStyle w:val="Kop2"/>
        <w:rPr>
          <w:rFonts w:ascii="Cambria" w:eastAsia="Cambria" w:hAnsi="Cambria" w:cs="Cambria"/>
          <w:color w:val="674EA7"/>
        </w:rPr>
      </w:pPr>
      <w:bookmarkStart w:id="25" w:name="_2xcytpi" w:colFirst="0" w:colLast="0"/>
      <w:bookmarkEnd w:id="25"/>
      <w:r>
        <w:rPr>
          <w:rFonts w:ascii="Cambria" w:eastAsia="Cambria" w:hAnsi="Cambria" w:cs="Cambria"/>
          <w:color w:val="674EA7"/>
        </w:rPr>
        <w:t>3.4 UU Gmail account</w:t>
      </w:r>
    </w:p>
    <w:p w14:paraId="4908551A" w14:textId="77777777" w:rsidR="00F215DF" w:rsidRDefault="00C20942">
      <w:pPr>
        <w:jc w:val="both"/>
        <w:rPr>
          <w:rFonts w:ascii="Cambria" w:eastAsia="Cambria" w:hAnsi="Cambria" w:cs="Cambria"/>
        </w:rPr>
      </w:pPr>
      <w:r>
        <w:rPr>
          <w:rFonts w:ascii="Cambria" w:eastAsia="Cambria" w:hAnsi="Cambria" w:cs="Cambria"/>
        </w:rPr>
        <w:t xml:space="preserve">The way of communicating with teachers is through your UU-Gmail account or your </w:t>
      </w:r>
      <w:hyperlink r:id="rId60">
        <w:r>
          <w:rPr>
            <w:rFonts w:ascii="Cambria" w:eastAsia="Cambria" w:hAnsi="Cambria" w:cs="Cambria"/>
            <w:color w:val="1155CC"/>
            <w:u w:val="single"/>
          </w:rPr>
          <w:t>Solis-mail</w:t>
        </w:r>
      </w:hyperlink>
      <w:r>
        <w:rPr>
          <w:rFonts w:ascii="Cambria" w:eastAsia="Cambria" w:hAnsi="Cambria" w:cs="Cambria"/>
        </w:rPr>
        <w:t xml:space="preserve">. You will receive an e-mail in your private e-mail account about it, so keep an eye out for that. Your email address will consist of the letters of your first names, followed by a point, last name, @students.uu.nl. So for example, </w:t>
      </w:r>
      <w:hyperlink r:id="rId61">
        <w:r>
          <w:rPr>
            <w:rFonts w:ascii="Cambria" w:eastAsia="Cambria" w:hAnsi="Cambria" w:cs="Cambria"/>
            <w:color w:val="0563C1"/>
            <w:u w:val="single"/>
          </w:rPr>
          <w:t>a.b.c.jansen@students.uu.nl</w:t>
        </w:r>
      </w:hyperlink>
      <w:r>
        <w:rPr>
          <w:rFonts w:ascii="Cambria" w:eastAsia="Cambria" w:hAnsi="Cambria" w:cs="Cambria"/>
        </w:rPr>
        <w:t>.</w:t>
      </w:r>
    </w:p>
    <w:p w14:paraId="5FB59C76" w14:textId="77777777" w:rsidR="00F215DF" w:rsidRDefault="00F215DF">
      <w:pPr>
        <w:jc w:val="both"/>
        <w:rPr>
          <w:rFonts w:ascii="Cambria" w:eastAsia="Cambria" w:hAnsi="Cambria" w:cs="Cambria"/>
        </w:rPr>
      </w:pPr>
    </w:p>
    <w:p w14:paraId="554048C9" w14:textId="77777777" w:rsidR="00F215DF" w:rsidRDefault="00C20942">
      <w:pPr>
        <w:pStyle w:val="Kop2"/>
        <w:rPr>
          <w:rFonts w:ascii="Cambria" w:eastAsia="Cambria" w:hAnsi="Cambria" w:cs="Cambria"/>
          <w:color w:val="674EA7"/>
        </w:rPr>
      </w:pPr>
      <w:bookmarkStart w:id="26" w:name="_1ci93xb" w:colFirst="0" w:colLast="0"/>
      <w:bookmarkEnd w:id="26"/>
      <w:r>
        <w:rPr>
          <w:rFonts w:ascii="Cambria" w:eastAsia="Cambria" w:hAnsi="Cambria" w:cs="Cambria"/>
          <w:color w:val="674EA7"/>
        </w:rPr>
        <w:t>3.5 Osiris</w:t>
      </w:r>
    </w:p>
    <w:p w14:paraId="1E3532C5" w14:textId="77777777" w:rsidR="00F215DF" w:rsidRDefault="00C20942">
      <w:pPr>
        <w:jc w:val="both"/>
        <w:rPr>
          <w:rFonts w:ascii="Cambria" w:eastAsia="Cambria" w:hAnsi="Cambria" w:cs="Cambria"/>
        </w:rPr>
      </w:pPr>
      <w:hyperlink r:id="rId62">
        <w:r>
          <w:rPr>
            <w:rFonts w:ascii="Cambria" w:eastAsia="Cambria" w:hAnsi="Cambria" w:cs="Cambria"/>
            <w:color w:val="0563C1"/>
            <w:u w:val="single"/>
          </w:rPr>
          <w:t>Osiris</w:t>
        </w:r>
      </w:hyperlink>
      <w:r>
        <w:rPr>
          <w:rFonts w:ascii="Cambria" w:eastAsia="Cambria" w:hAnsi="Cambria" w:cs="Cambria"/>
        </w:rPr>
        <w:t xml:space="preserve"> has your personal information. In the bachelor, a student can sign up for courses there. Exchange students are also enrolled for courses by the university. On Osiris, grades are published (most of the time after announcing grades on Blackboard or through email). The grades on Osiris, however, are leading. So always check if it is correct. A quick guide to Osiris:</w:t>
      </w:r>
    </w:p>
    <w:p w14:paraId="79E96AAE" w14:textId="77777777" w:rsidR="00F215DF" w:rsidRDefault="00F215DF">
      <w:pPr>
        <w:jc w:val="both"/>
        <w:rPr>
          <w:rFonts w:ascii="Cambria" w:eastAsia="Cambria" w:hAnsi="Cambria" w:cs="Cambria"/>
        </w:rPr>
      </w:pPr>
    </w:p>
    <w:p w14:paraId="0AAEA17B" w14:textId="77777777" w:rsidR="00F215DF" w:rsidRDefault="00C20942">
      <w:pPr>
        <w:jc w:val="both"/>
        <w:rPr>
          <w:rFonts w:ascii="Cambria" w:eastAsia="Cambria" w:hAnsi="Cambria" w:cs="Cambria"/>
        </w:rPr>
      </w:pPr>
      <w:r>
        <w:rPr>
          <w:rFonts w:ascii="Cambria" w:eastAsia="Cambria" w:hAnsi="Cambria" w:cs="Cambria"/>
        </w:rPr>
        <w:t xml:space="preserve">You log in to Osiris with your student number and password, you use for all other UU applications too. When you are logged on, the first screen you see is the one with your personal information. A student can update their address here manually and add a photo. If you add a photo, it will appear on your digital student card. </w:t>
      </w:r>
    </w:p>
    <w:p w14:paraId="6875A05B" w14:textId="77777777" w:rsidR="00F215DF" w:rsidRDefault="00C20942">
      <w:pPr>
        <w:jc w:val="both"/>
        <w:rPr>
          <w:rFonts w:ascii="Cambria" w:eastAsia="Cambria" w:hAnsi="Cambria" w:cs="Cambria"/>
        </w:rPr>
      </w:pPr>
      <w:r>
        <w:rPr>
          <w:rFonts w:ascii="Cambria" w:eastAsia="Cambria" w:hAnsi="Cambria" w:cs="Cambria"/>
        </w:rPr>
        <w:lastRenderedPageBreak/>
        <w:t>In the tab ‘Register’ you can see the courses with the corresponding course codes that you are enrolled in.</w:t>
      </w:r>
    </w:p>
    <w:p w14:paraId="0395B780" w14:textId="77777777" w:rsidR="00F215DF" w:rsidRDefault="00F215DF">
      <w:pPr>
        <w:jc w:val="both"/>
        <w:rPr>
          <w:rFonts w:ascii="Cambria" w:eastAsia="Cambria" w:hAnsi="Cambria" w:cs="Cambria"/>
        </w:rPr>
      </w:pPr>
    </w:p>
    <w:p w14:paraId="21AD6751" w14:textId="77777777" w:rsidR="00F215DF" w:rsidRDefault="00C20942">
      <w:pPr>
        <w:jc w:val="both"/>
        <w:rPr>
          <w:rFonts w:ascii="Cambria" w:eastAsia="Cambria" w:hAnsi="Cambria" w:cs="Cambria"/>
        </w:rPr>
      </w:pPr>
      <w:r>
        <w:rPr>
          <w:rFonts w:ascii="Cambria" w:eastAsia="Cambria" w:hAnsi="Cambria" w:cs="Cambria"/>
        </w:rPr>
        <w:t>In the ‘Deregister’ tab, you can deregister from a course. In ‘Results’ you can find your grades for the different exams you have had. On the right side of the grade, you can find a hyperlink to the statistics of the exam. You can see how well you did, compared to other students (only if you want to know, of course :)). In ‘Progress’ you can find your study progress overview. You can see how many EC (</w:t>
      </w:r>
      <w:hyperlink r:id="rId63">
        <w:r>
          <w:rPr>
            <w:rFonts w:ascii="Cambria" w:eastAsia="Cambria" w:hAnsi="Cambria" w:cs="Cambria"/>
            <w:color w:val="1155CC"/>
            <w:u w:val="single"/>
          </w:rPr>
          <w:t>European Credits</w:t>
        </w:r>
      </w:hyperlink>
      <w:r>
        <w:rPr>
          <w:rFonts w:ascii="Cambria" w:eastAsia="Cambria" w:hAnsi="Cambria" w:cs="Cambria"/>
        </w:rPr>
        <w:t xml:space="preserve">) you have already obtained and how many are still to go before you graduate. </w:t>
      </w:r>
    </w:p>
    <w:p w14:paraId="146162A6" w14:textId="77777777" w:rsidR="00F215DF" w:rsidRDefault="00F215DF">
      <w:pPr>
        <w:jc w:val="both"/>
        <w:rPr>
          <w:rFonts w:ascii="Cambria" w:eastAsia="Cambria" w:hAnsi="Cambria" w:cs="Cambria"/>
        </w:rPr>
      </w:pPr>
    </w:p>
    <w:p w14:paraId="77123412" w14:textId="77777777" w:rsidR="00F215DF" w:rsidRDefault="00C20942">
      <w:pPr>
        <w:jc w:val="both"/>
        <w:rPr>
          <w:rFonts w:ascii="Cambria" w:eastAsia="Cambria" w:hAnsi="Cambria" w:cs="Cambria"/>
        </w:rPr>
      </w:pPr>
      <w:r>
        <w:rPr>
          <w:rFonts w:ascii="Cambria" w:eastAsia="Cambria" w:hAnsi="Cambria" w:cs="Cambria"/>
        </w:rPr>
        <w:t xml:space="preserve">The tab ‘Courses’ is quite important, although it is not often mentioned. This tab will lead you to </w:t>
      </w:r>
      <w:hyperlink r:id="rId64">
        <w:r>
          <w:rPr>
            <w:rFonts w:ascii="Cambria" w:eastAsia="Cambria" w:hAnsi="Cambria" w:cs="Cambria"/>
            <w:color w:val="0563C1"/>
            <w:u w:val="single"/>
          </w:rPr>
          <w:t>the Course Catalogue</w:t>
        </w:r>
      </w:hyperlink>
      <w:r>
        <w:rPr>
          <w:rFonts w:ascii="Cambria" w:eastAsia="Cambria" w:hAnsi="Cambria" w:cs="Cambria"/>
        </w:rPr>
        <w:t xml:space="preserve">. When you type in either the name or code of the course, you can click on the course that you’re interested in. There, you will find what kinds of exams you will have for that subject, the test weights, the aims and content and most importantly: the prescribed readings. You will know what books to buy (if any). It could, namely, be the case that the obligatory readings will be published on Blackboard or that they will be available through the </w:t>
      </w:r>
      <w:hyperlink r:id="rId65">
        <w:r>
          <w:rPr>
            <w:rFonts w:ascii="Cambria" w:eastAsia="Cambria" w:hAnsi="Cambria" w:cs="Cambria"/>
            <w:color w:val="1155CC"/>
            <w:u w:val="single"/>
          </w:rPr>
          <w:t>UU library</w:t>
        </w:r>
      </w:hyperlink>
      <w:r>
        <w:rPr>
          <w:rFonts w:ascii="Cambria" w:eastAsia="Cambria" w:hAnsi="Cambria" w:cs="Cambria"/>
        </w:rPr>
        <w:t xml:space="preserve">. </w:t>
      </w:r>
    </w:p>
    <w:p w14:paraId="10649878" w14:textId="77777777" w:rsidR="00F215DF" w:rsidRDefault="00F215DF">
      <w:pPr>
        <w:jc w:val="both"/>
        <w:rPr>
          <w:rFonts w:ascii="Cambria" w:eastAsia="Cambria" w:hAnsi="Cambria" w:cs="Cambria"/>
          <w:u w:val="single"/>
        </w:rPr>
      </w:pPr>
    </w:p>
    <w:p w14:paraId="7E39E5DE" w14:textId="77777777" w:rsidR="00F215DF" w:rsidRDefault="00C20942">
      <w:pPr>
        <w:pStyle w:val="Kop2"/>
        <w:rPr>
          <w:rFonts w:ascii="Cambria" w:eastAsia="Cambria" w:hAnsi="Cambria" w:cs="Cambria"/>
          <w:color w:val="674EA7"/>
        </w:rPr>
      </w:pPr>
      <w:bookmarkStart w:id="27" w:name="_3whwml4" w:colFirst="0" w:colLast="0"/>
      <w:bookmarkEnd w:id="27"/>
      <w:r>
        <w:rPr>
          <w:rFonts w:ascii="Cambria" w:eastAsia="Cambria" w:hAnsi="Cambria" w:cs="Cambria"/>
          <w:color w:val="674EA7"/>
        </w:rPr>
        <w:t>3.6 My Timetable</w:t>
      </w:r>
    </w:p>
    <w:p w14:paraId="0E347149" w14:textId="77777777" w:rsidR="00F215DF" w:rsidRDefault="00C20942">
      <w:pPr>
        <w:jc w:val="both"/>
        <w:rPr>
          <w:rFonts w:ascii="Cambria" w:eastAsia="Cambria" w:hAnsi="Cambria" w:cs="Cambria"/>
        </w:rPr>
      </w:pPr>
      <w:r>
        <w:rPr>
          <w:rFonts w:ascii="Cambria" w:eastAsia="Cambria" w:hAnsi="Cambria" w:cs="Cambria"/>
        </w:rPr>
        <w:t xml:space="preserve">The website </w:t>
      </w:r>
      <w:hyperlink r:id="rId66">
        <w:r>
          <w:rPr>
            <w:rFonts w:ascii="Cambria" w:eastAsia="Cambria" w:hAnsi="Cambria" w:cs="Cambria"/>
            <w:color w:val="0563C1"/>
            <w:u w:val="single"/>
          </w:rPr>
          <w:t>mytimetable.uu.nl/schedule</w:t>
        </w:r>
      </w:hyperlink>
      <w:r>
        <w:rPr>
          <w:rFonts w:ascii="Cambria" w:eastAsia="Cambria" w:hAnsi="Cambria" w:cs="Cambria"/>
        </w:rPr>
        <w:t xml:space="preserve"> (no www.) shows your schedule for all your courses. In the far right upper corner, you can log in with your UU-student credentials. Of course, you do not want to open your web browser every time you want to see your schedule. For the old-school students who still use a diary, this is not a problem. For the high-tech students who use a digital agenda, MyTimetable comes with a crafty feature. The left button is used to download your timetable in several formats, to use it on another device. The right button </w:t>
      </w:r>
      <w:r>
        <w:rPr>
          <w:rFonts w:ascii="Cambria" w:eastAsia="Cambria" w:hAnsi="Cambria" w:cs="Cambria"/>
        </w:rPr>
        <w:t xml:space="preserve">is used when you are on mytimetable.uu.nl on the device where you also use your calendar. It will sync with the desired type of calendar (e.g. Apple, Google, Microsoft). </w:t>
      </w:r>
      <w:r>
        <w:rPr>
          <w:noProof/>
        </w:rPr>
        <w:drawing>
          <wp:anchor distT="0" distB="0" distL="114300" distR="114300" simplePos="0" relativeHeight="251658240" behindDoc="0" locked="0" layoutInCell="1" hidden="0" allowOverlap="1" wp14:anchorId="32905660" wp14:editId="664E80A2">
            <wp:simplePos x="0" y="0"/>
            <wp:positionH relativeFrom="column">
              <wp:posOffset>4280534</wp:posOffset>
            </wp:positionH>
            <wp:positionV relativeFrom="paragraph">
              <wp:posOffset>954405</wp:posOffset>
            </wp:positionV>
            <wp:extent cx="1417320" cy="585470"/>
            <wp:effectExtent l="0" t="0" r="0" b="0"/>
            <wp:wrapSquare wrapText="bothSides" distT="0" distB="0" distL="114300" distR="114300"/>
            <wp:docPr id="1" name="image2.png" descr="https://lh6.googleusercontent.com/N_GmGFyItaoQODzLK8TYZQc0i5IdMiL5Lo3c6Qj_9rLmxVPGinXlb13CoVXcK-CtY8TxouAqq38al8YK2zNhA5mom9My1cS7RBka2sbwbkU2CY2F_9pmASgok2PX9HSMGfQ9KJKv"/>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N_GmGFyItaoQODzLK8TYZQc0i5IdMiL5Lo3c6Qj_9rLmxVPGinXlb13CoVXcK-CtY8TxouAqq38al8YK2zNhA5mom9My1cS7RBka2sbwbkU2CY2F_9pmASgok2PX9HSMGfQ9KJKv"/>
                    <pic:cNvPicPr preferRelativeResize="0"/>
                  </pic:nvPicPr>
                  <pic:blipFill>
                    <a:blip r:embed="rId67"/>
                    <a:srcRect l="93916" t="23352" b="72137"/>
                    <a:stretch>
                      <a:fillRect/>
                    </a:stretch>
                  </pic:blipFill>
                  <pic:spPr>
                    <a:xfrm>
                      <a:off x="0" y="0"/>
                      <a:ext cx="1417320" cy="585470"/>
                    </a:xfrm>
                    <a:prstGeom prst="rect">
                      <a:avLst/>
                    </a:prstGeom>
                    <a:ln/>
                  </pic:spPr>
                </pic:pic>
              </a:graphicData>
            </a:graphic>
          </wp:anchor>
        </w:drawing>
      </w:r>
    </w:p>
    <w:p w14:paraId="0CEAA5E9" w14:textId="77777777" w:rsidR="00F215DF" w:rsidRDefault="00F215DF">
      <w:pPr>
        <w:jc w:val="both"/>
        <w:rPr>
          <w:rFonts w:ascii="Cambria" w:eastAsia="Cambria" w:hAnsi="Cambria" w:cs="Cambria"/>
        </w:rPr>
      </w:pPr>
    </w:p>
    <w:p w14:paraId="20EB8B73" w14:textId="77777777" w:rsidR="00F215DF" w:rsidRDefault="00C20942">
      <w:pPr>
        <w:pStyle w:val="Kop2"/>
        <w:rPr>
          <w:rFonts w:ascii="Cambria" w:eastAsia="Cambria" w:hAnsi="Cambria" w:cs="Cambria"/>
          <w:color w:val="674EA7"/>
        </w:rPr>
      </w:pPr>
      <w:bookmarkStart w:id="28" w:name="_2bn6wsx" w:colFirst="0" w:colLast="0"/>
      <w:bookmarkEnd w:id="28"/>
      <w:r>
        <w:rPr>
          <w:rFonts w:ascii="Cambria" w:eastAsia="Cambria" w:hAnsi="Cambria" w:cs="Cambria"/>
          <w:color w:val="674EA7"/>
        </w:rPr>
        <w:t>3.7 Teaching</w:t>
      </w:r>
    </w:p>
    <w:p w14:paraId="07519046" w14:textId="77777777" w:rsidR="00F215DF" w:rsidRDefault="00C20942">
      <w:pPr>
        <w:jc w:val="both"/>
        <w:rPr>
          <w:rFonts w:ascii="Cambria" w:eastAsia="Cambria" w:hAnsi="Cambria" w:cs="Cambria"/>
        </w:rPr>
      </w:pPr>
      <w:r>
        <w:rPr>
          <w:rFonts w:ascii="Cambria" w:eastAsia="Cambria" w:hAnsi="Cambria" w:cs="Cambria"/>
          <w:color w:val="000000"/>
        </w:rPr>
        <w:t>Teaching in Utrecht is less hierarchical than in some countries. Obviously, you should respect teachers. The ‘lectures’ are often the moments where the teacher speaks</w:t>
      </w:r>
      <w:r>
        <w:rPr>
          <w:rFonts w:ascii="Cambria" w:eastAsia="Cambria" w:hAnsi="Cambria" w:cs="Cambria"/>
        </w:rPr>
        <w:t>, and</w:t>
      </w:r>
      <w:r>
        <w:rPr>
          <w:rFonts w:ascii="Cambria" w:eastAsia="Cambria" w:hAnsi="Cambria" w:cs="Cambria"/>
          <w:color w:val="000000"/>
        </w:rPr>
        <w:t xml:space="preserve"> you take notes in silence - although you can of course ask questions. But, in ‘seminars’ teachers tend to appreciate you participat</w:t>
      </w:r>
      <w:r>
        <w:rPr>
          <w:rFonts w:ascii="Cambria" w:eastAsia="Cambria" w:hAnsi="Cambria" w:cs="Cambria"/>
        </w:rPr>
        <w:t>ing and sharing your opinions</w:t>
      </w:r>
      <w:r>
        <w:rPr>
          <w:rFonts w:ascii="Cambria" w:eastAsia="Cambria" w:hAnsi="Cambria" w:cs="Cambria"/>
          <w:color w:val="000000"/>
        </w:rPr>
        <w:t>. There’s nothing worse for a teacher than an unresponsive class where you can hear a needle drop and crickets awkwardly chirp when the teacher asks a question. So come prepared, ask questions and provide input during class, and don’t be afraid to make a mistake.</w:t>
      </w:r>
    </w:p>
    <w:p w14:paraId="5F188A92" w14:textId="77777777" w:rsidR="00F215DF" w:rsidRDefault="00F215DF">
      <w:pPr>
        <w:rPr>
          <w:rFonts w:ascii="Cambria" w:eastAsia="Cambria" w:hAnsi="Cambria" w:cs="Cambria"/>
        </w:rPr>
      </w:pPr>
    </w:p>
    <w:p w14:paraId="4B88E545" w14:textId="77777777" w:rsidR="00F215DF" w:rsidRDefault="00C20942">
      <w:pPr>
        <w:pStyle w:val="Kop2"/>
        <w:rPr>
          <w:rFonts w:ascii="Cambria" w:eastAsia="Cambria" w:hAnsi="Cambria" w:cs="Cambria"/>
          <w:color w:val="674EA7"/>
        </w:rPr>
      </w:pPr>
      <w:bookmarkStart w:id="29" w:name="_qsh70q" w:colFirst="0" w:colLast="0"/>
      <w:bookmarkEnd w:id="29"/>
      <w:r>
        <w:rPr>
          <w:rFonts w:ascii="Cambria" w:eastAsia="Cambria" w:hAnsi="Cambria" w:cs="Cambria"/>
          <w:color w:val="674EA7"/>
        </w:rPr>
        <w:t>3.8 Books</w:t>
      </w:r>
    </w:p>
    <w:p w14:paraId="5DD066ED" w14:textId="77777777" w:rsidR="00F215DF" w:rsidRDefault="00C20942">
      <w:pPr>
        <w:jc w:val="both"/>
        <w:rPr>
          <w:rFonts w:ascii="Cambria" w:eastAsia="Cambria" w:hAnsi="Cambria" w:cs="Cambria"/>
        </w:rPr>
      </w:pPr>
      <w:r>
        <w:rPr>
          <w:rFonts w:ascii="Cambria" w:eastAsia="Cambria" w:hAnsi="Cambria" w:cs="Cambria"/>
        </w:rPr>
        <w:t xml:space="preserve">You will need books to study. Most of these books are mentioned in the syllabus of the class. The library always has a copy of every prescribed book, but you cannot borrow it. You can only read it in the library itself and copy pages.The UU has also made online versions of books available on </w:t>
      </w:r>
      <w:hyperlink r:id="rId68">
        <w:r>
          <w:rPr>
            <w:rFonts w:ascii="Cambria" w:eastAsia="Cambria" w:hAnsi="Cambria" w:cs="Cambria"/>
            <w:color w:val="1155CC"/>
            <w:u w:val="single"/>
          </w:rPr>
          <w:t>Worldcat</w:t>
        </w:r>
      </w:hyperlink>
      <w:r>
        <w:rPr>
          <w:rFonts w:ascii="Cambria" w:eastAsia="Cambria" w:hAnsi="Cambria" w:cs="Cambria"/>
        </w:rPr>
        <w:t>, which you can access with your Solis-id.</w:t>
      </w:r>
    </w:p>
    <w:p w14:paraId="1F096A4A" w14:textId="77777777" w:rsidR="00F215DF" w:rsidRDefault="00C20942">
      <w:pPr>
        <w:jc w:val="both"/>
        <w:rPr>
          <w:rFonts w:ascii="Cambria" w:eastAsia="Cambria" w:hAnsi="Cambria" w:cs="Cambria"/>
        </w:rPr>
      </w:pPr>
      <w:r>
        <w:rPr>
          <w:rFonts w:ascii="Cambria" w:eastAsia="Cambria" w:hAnsi="Cambria" w:cs="Cambria"/>
        </w:rPr>
        <w:t xml:space="preserve">If you are a member of the UHSK you get a 10% on your books for year 1 and 2 (buying books for block 1 saves you usually more money than the €20,- yearly contribution) when ordering from Wo4you, see </w:t>
      </w:r>
      <w:hyperlink r:id="rId69">
        <w:r>
          <w:rPr>
            <w:rFonts w:ascii="Cambria" w:eastAsia="Cambria" w:hAnsi="Cambria" w:cs="Cambria"/>
            <w:color w:val="1155CC"/>
            <w:u w:val="single"/>
          </w:rPr>
          <w:t>www.uhsk.nl</w:t>
        </w:r>
      </w:hyperlink>
      <w:r>
        <w:rPr>
          <w:rFonts w:ascii="Cambria" w:eastAsia="Cambria" w:hAnsi="Cambria" w:cs="Cambria"/>
        </w:rPr>
        <w:t xml:space="preserve"> or </w:t>
      </w:r>
      <w:hyperlink r:id="rId70">
        <w:r>
          <w:rPr>
            <w:rFonts w:ascii="Cambria" w:eastAsia="Cambria" w:hAnsi="Cambria" w:cs="Cambria"/>
            <w:color w:val="1155CC"/>
            <w:u w:val="single"/>
          </w:rPr>
          <w:t>WO4YOU</w:t>
        </w:r>
      </w:hyperlink>
      <w:r>
        <w:rPr>
          <w:rFonts w:ascii="Cambria" w:eastAsia="Cambria" w:hAnsi="Cambria" w:cs="Cambria"/>
        </w:rPr>
        <w:t xml:space="preserve"> for more information. </w:t>
      </w:r>
    </w:p>
    <w:p w14:paraId="473F6AB4" w14:textId="77777777" w:rsidR="00F215DF" w:rsidRDefault="00C20942">
      <w:pPr>
        <w:jc w:val="both"/>
        <w:rPr>
          <w:rFonts w:ascii="Cambria" w:eastAsia="Cambria" w:hAnsi="Cambria" w:cs="Cambria"/>
        </w:rPr>
      </w:pPr>
      <w:r>
        <w:rPr>
          <w:rFonts w:ascii="Cambria" w:eastAsia="Cambria" w:hAnsi="Cambria" w:cs="Cambria"/>
        </w:rPr>
        <w:lastRenderedPageBreak/>
        <w:t>If you are daring enough, scouring the internet might provide you with an illicit .pdf version of the book, however these are usually not the correct version used in the course.</w:t>
      </w:r>
    </w:p>
    <w:p w14:paraId="66ED62B7" w14:textId="77777777" w:rsidR="00F215DF" w:rsidRDefault="00C20942">
      <w:pPr>
        <w:jc w:val="both"/>
        <w:rPr>
          <w:rFonts w:ascii="Cambria" w:eastAsia="Cambria" w:hAnsi="Cambria" w:cs="Cambria"/>
        </w:rPr>
      </w:pPr>
      <w:r>
        <w:rPr>
          <w:rFonts w:ascii="Cambria" w:eastAsia="Cambria" w:hAnsi="Cambria" w:cs="Cambria"/>
        </w:rPr>
        <w:t xml:space="preserve">You can buy second-hand textbooks on </w:t>
      </w:r>
      <w:hyperlink r:id="rId71">
        <w:r>
          <w:rPr>
            <w:rFonts w:ascii="Cambria" w:eastAsia="Cambria" w:hAnsi="Cambria" w:cs="Cambria"/>
            <w:color w:val="0563C1"/>
            <w:u w:val="single"/>
          </w:rPr>
          <w:t>Marktplaats</w:t>
        </w:r>
      </w:hyperlink>
      <w:r>
        <w:rPr>
          <w:rFonts w:ascii="Cambria" w:eastAsia="Cambria" w:hAnsi="Cambria" w:cs="Cambria"/>
        </w:rPr>
        <w:t xml:space="preserve"> or new ones at </w:t>
      </w:r>
      <w:hyperlink r:id="rId72">
        <w:r>
          <w:rPr>
            <w:rFonts w:ascii="Cambria" w:eastAsia="Cambria" w:hAnsi="Cambria" w:cs="Cambria"/>
            <w:color w:val="0563C1"/>
            <w:u w:val="single"/>
          </w:rPr>
          <w:t>Bol.com</w:t>
        </w:r>
      </w:hyperlink>
      <w:r>
        <w:rPr>
          <w:rFonts w:ascii="Cambria" w:eastAsia="Cambria" w:hAnsi="Cambria" w:cs="Cambria"/>
        </w:rPr>
        <w:t xml:space="preserve">, </w:t>
      </w:r>
      <w:hyperlink r:id="rId73">
        <w:r>
          <w:rPr>
            <w:rFonts w:ascii="Cambria" w:eastAsia="Cambria" w:hAnsi="Cambria" w:cs="Cambria"/>
            <w:color w:val="1155CC"/>
            <w:u w:val="single"/>
          </w:rPr>
          <w:t xml:space="preserve">Amazon </w:t>
        </w:r>
      </w:hyperlink>
      <w:r>
        <w:rPr>
          <w:rFonts w:ascii="Cambria" w:eastAsia="Cambria" w:hAnsi="Cambria" w:cs="Cambria"/>
        </w:rPr>
        <w:t xml:space="preserve">or any other online warehouse. Be aware of the shipping dates though. </w:t>
      </w:r>
    </w:p>
    <w:p w14:paraId="3BF0F2D4" w14:textId="77777777" w:rsidR="00F215DF" w:rsidRDefault="00F215DF">
      <w:pPr>
        <w:rPr>
          <w:rFonts w:ascii="Cambria" w:eastAsia="Cambria" w:hAnsi="Cambria" w:cs="Cambria"/>
          <w:color w:val="000000"/>
          <w:sz w:val="18"/>
          <w:szCs w:val="18"/>
        </w:rPr>
      </w:pPr>
    </w:p>
    <w:p w14:paraId="25A07B85" w14:textId="77777777" w:rsidR="00F215DF" w:rsidRDefault="00C20942">
      <w:pPr>
        <w:pStyle w:val="Kop2"/>
        <w:rPr>
          <w:rFonts w:ascii="Cambria" w:eastAsia="Cambria" w:hAnsi="Cambria" w:cs="Cambria"/>
          <w:color w:val="674EA7"/>
        </w:rPr>
      </w:pPr>
      <w:bookmarkStart w:id="30" w:name="_1pxezwc" w:colFirst="0" w:colLast="0"/>
      <w:bookmarkEnd w:id="30"/>
      <w:r>
        <w:rPr>
          <w:rFonts w:ascii="Cambria" w:eastAsia="Cambria" w:hAnsi="Cambria" w:cs="Cambria"/>
          <w:color w:val="674EA7"/>
        </w:rPr>
        <w:t xml:space="preserve">3.09  Exams and Assignments </w:t>
      </w:r>
    </w:p>
    <w:p w14:paraId="18AF6241" w14:textId="77777777" w:rsidR="00F215DF" w:rsidRDefault="00C20942">
      <w:pPr>
        <w:jc w:val="both"/>
        <w:rPr>
          <w:rFonts w:ascii="Cambria" w:eastAsia="Cambria" w:hAnsi="Cambria" w:cs="Cambria"/>
        </w:rPr>
      </w:pPr>
      <w:r>
        <w:rPr>
          <w:rFonts w:ascii="Cambria" w:eastAsia="Cambria" w:hAnsi="Cambria" w:cs="Cambria"/>
        </w:rPr>
        <w:t>Typically, you have exams every eight weeks (in your first year). These exams will often cover all the materials you have learnt in your eight-week course. Whatever happens, don’t panic! If you’ve actively participated in the seminars and paid attention in the lectures, you’ll be okay. So, our golden tip is to pay attention and participate, because the exam will be on the topics covered there. In lectures and seminars, the teachers emphasise what are important issues, or where there are interesting tensions</w:t>
      </w:r>
      <w:r>
        <w:rPr>
          <w:rFonts w:ascii="Cambria" w:eastAsia="Cambria" w:hAnsi="Cambria" w:cs="Cambria"/>
        </w:rPr>
        <w:t xml:space="preserve">, and this is where your exam alarm bells should start ringing. In fact, it is highly unlikely, although it can still happen, that teachers will ever ask you something that hasn’t been discussed in either the lectures or seminars. So study efficiently, and use the lectures and seminars as your guide through the exam materials. We cannot overstate just how important the lectures and seminars are, so really, they are key. </w:t>
      </w:r>
    </w:p>
    <w:p w14:paraId="1B590F4A" w14:textId="77777777" w:rsidR="00F215DF" w:rsidRDefault="00C20942">
      <w:pPr>
        <w:jc w:val="both"/>
        <w:rPr>
          <w:rFonts w:ascii="Cambria" w:eastAsia="Cambria" w:hAnsi="Cambria" w:cs="Cambria"/>
        </w:rPr>
      </w:pPr>
      <w:r>
        <w:rPr>
          <w:rFonts w:ascii="Cambria" w:eastAsia="Cambria" w:hAnsi="Cambria" w:cs="Cambria"/>
        </w:rPr>
        <w:t xml:space="preserve">Unlike at some universities, it is not necessary to research extra materials or use extra non-prescribed reading on the exam or in your exam essay questions. Just make sure you are on top of the prescribed materials, and you’ll be just fine. For writing papers throughout the course, however, further reading outside the prescribed materials is very much appreciated and even essential, because you are required to do your own research. </w:t>
      </w:r>
    </w:p>
    <w:p w14:paraId="42AC3BC9" w14:textId="77777777" w:rsidR="00F215DF" w:rsidRDefault="00C20942">
      <w:pPr>
        <w:jc w:val="both"/>
        <w:rPr>
          <w:rFonts w:ascii="Cambria" w:eastAsia="Cambria" w:hAnsi="Cambria" w:cs="Cambria"/>
        </w:rPr>
      </w:pPr>
      <w:r>
        <w:rPr>
          <w:rFonts w:ascii="Cambria" w:eastAsia="Cambria" w:hAnsi="Cambria" w:cs="Cambria"/>
        </w:rPr>
        <w:t>From your second year on a lot of your exams will turn into Take-home exams. Some take-homes are in essay-form, where you get a limited amount of time to answer an essay question. Other take-homes consist of multiple, smaller essay questions. The time you get also fluctuates. Some courses give you five days to write it, others only a couple of hours. All of this can be found in the specific course syllabi.</w:t>
      </w:r>
    </w:p>
    <w:p w14:paraId="647E66CF" w14:textId="77777777" w:rsidR="00F215DF" w:rsidRDefault="00F215DF">
      <w:pPr>
        <w:jc w:val="both"/>
        <w:rPr>
          <w:rFonts w:ascii="Cambria" w:eastAsia="Cambria" w:hAnsi="Cambria" w:cs="Cambria"/>
        </w:rPr>
      </w:pPr>
    </w:p>
    <w:p w14:paraId="603AF667" w14:textId="77777777" w:rsidR="00F215DF" w:rsidRDefault="00F215DF">
      <w:pPr>
        <w:jc w:val="both"/>
        <w:rPr>
          <w:rFonts w:ascii="Cambria" w:eastAsia="Cambria" w:hAnsi="Cambria" w:cs="Cambria"/>
        </w:rPr>
      </w:pPr>
    </w:p>
    <w:p w14:paraId="510BBA23" w14:textId="77777777" w:rsidR="00F215DF" w:rsidRDefault="00C20942">
      <w:pPr>
        <w:pStyle w:val="Kop2"/>
        <w:rPr>
          <w:rFonts w:ascii="Cambria" w:eastAsia="Cambria" w:hAnsi="Cambria" w:cs="Cambria"/>
          <w:color w:val="674EA7"/>
        </w:rPr>
      </w:pPr>
      <w:bookmarkStart w:id="31" w:name="_49x2ik5" w:colFirst="0" w:colLast="0"/>
      <w:bookmarkEnd w:id="31"/>
      <w:r>
        <w:rPr>
          <w:rFonts w:ascii="Cambria" w:eastAsia="Cambria" w:hAnsi="Cambria" w:cs="Cambria"/>
          <w:color w:val="674EA7"/>
        </w:rPr>
        <w:t>3.11 Grading System</w:t>
      </w:r>
    </w:p>
    <w:p w14:paraId="49F0C00F" w14:textId="77777777" w:rsidR="00F215DF" w:rsidRDefault="00C20942">
      <w:pPr>
        <w:spacing w:after="160"/>
        <w:jc w:val="both"/>
        <w:rPr>
          <w:rFonts w:ascii="Cambria" w:eastAsia="Cambria" w:hAnsi="Cambria" w:cs="Cambria"/>
        </w:rPr>
      </w:pPr>
      <w:r>
        <w:rPr>
          <w:rFonts w:ascii="Cambria" w:eastAsia="Cambria" w:hAnsi="Cambria" w:cs="Cambria"/>
        </w:rPr>
        <w:t xml:space="preserve">The </w:t>
      </w:r>
      <w:hyperlink r:id="rId74">
        <w:r>
          <w:rPr>
            <w:rFonts w:ascii="Cambria" w:eastAsia="Cambria" w:hAnsi="Cambria" w:cs="Cambria"/>
            <w:color w:val="0563C1"/>
            <w:u w:val="single"/>
          </w:rPr>
          <w:t>grading system</w:t>
        </w:r>
      </w:hyperlink>
      <w:r>
        <w:rPr>
          <w:rFonts w:ascii="Cambria" w:eastAsia="Cambria" w:hAnsi="Cambria" w:cs="Cambria"/>
        </w:rPr>
        <w:t xml:space="preserve"> in the Netherlands might differ significantly from the grading system you are used to. Our university uses a 10-point grading system: 1 is the lowest grade and 10 the highest. The lowest passing grade is a 5.5. So it does not have to be a 6.0: a 5.5 is enough. </w:t>
      </w:r>
    </w:p>
    <w:p w14:paraId="3404D624" w14:textId="77777777" w:rsidR="00F215DF" w:rsidRDefault="00C20942">
      <w:pPr>
        <w:spacing w:after="160"/>
        <w:jc w:val="both"/>
        <w:rPr>
          <w:rFonts w:ascii="Cambria" w:eastAsia="Cambria" w:hAnsi="Cambria" w:cs="Cambria"/>
        </w:rPr>
      </w:pPr>
      <w:r>
        <w:rPr>
          <w:rFonts w:ascii="Cambria" w:eastAsia="Cambria" w:hAnsi="Cambria" w:cs="Cambria"/>
        </w:rPr>
        <w:t xml:space="preserve">Just to be clear, if you come from a country that gives A+’s on a daily basis, that is not the case here. In the Netherlands, grades 1-3 and 9-10 are rarely awarded. Just as a reference, Honours students, the most excellent students, need a 7.3 average. So that is already excellent! I have heard people being disappointed with a 8 and it is okay to always want to improve. But it is not normal to obtain a 9 or 10 at a Dutch University, that is just not how our system works. 10 means perfect, and that is just </w:t>
      </w:r>
      <w:r>
        <w:rPr>
          <w:rFonts w:ascii="Cambria" w:eastAsia="Cambria" w:hAnsi="Cambria" w:cs="Cambria"/>
        </w:rPr>
        <w:t>fiction. There is a saying in Dutch that perfectly illustrates this point: a 9 is for the teacher, a 10 for God.</w:t>
      </w:r>
    </w:p>
    <w:p w14:paraId="389802FD" w14:textId="77777777" w:rsidR="00F215DF" w:rsidRDefault="00C20942">
      <w:pPr>
        <w:spacing w:after="160"/>
        <w:jc w:val="both"/>
        <w:rPr>
          <w:rFonts w:ascii="Cambria" w:eastAsia="Cambria" w:hAnsi="Cambria" w:cs="Cambria"/>
        </w:rPr>
      </w:pPr>
      <w:r>
        <w:rPr>
          <w:rFonts w:ascii="Cambria" w:eastAsia="Cambria" w:hAnsi="Cambria" w:cs="Cambria"/>
        </w:rPr>
        <w:t xml:space="preserve">Also, teachers have 10 working days to grade your exams/assignments. </w:t>
      </w:r>
    </w:p>
    <w:p w14:paraId="3AB76A91" w14:textId="77777777" w:rsidR="00F215DF" w:rsidRDefault="00C20942">
      <w:pPr>
        <w:spacing w:after="160"/>
        <w:jc w:val="both"/>
        <w:rPr>
          <w:rFonts w:ascii="Cambria" w:eastAsia="Cambria" w:hAnsi="Cambria" w:cs="Cambria"/>
          <w:color w:val="FF0000"/>
        </w:rPr>
      </w:pPr>
      <w:r>
        <w:rPr>
          <w:rFonts w:ascii="Cambria" w:eastAsia="Cambria" w:hAnsi="Cambria" w:cs="Cambria"/>
        </w:rPr>
        <w:t xml:space="preserve">If you need any study tips by the UU (such as “try to avoid distractions”), </w:t>
      </w:r>
      <w:hyperlink r:id="rId75">
        <w:r>
          <w:rPr>
            <w:rFonts w:ascii="Cambria" w:eastAsia="Cambria" w:hAnsi="Cambria" w:cs="Cambria"/>
            <w:color w:val="1155CC"/>
            <w:u w:val="single"/>
          </w:rPr>
          <w:t>visit this website.</w:t>
        </w:r>
      </w:hyperlink>
    </w:p>
    <w:p w14:paraId="29802188" w14:textId="77777777" w:rsidR="00F215DF" w:rsidRDefault="00C20942">
      <w:pPr>
        <w:spacing w:after="160"/>
        <w:jc w:val="both"/>
        <w:rPr>
          <w:rFonts w:ascii="Cambria" w:eastAsia="Cambria" w:hAnsi="Cambria" w:cs="Cambria"/>
        </w:rPr>
      </w:pPr>
      <w:r>
        <w:rPr>
          <w:rFonts w:ascii="Cambria" w:eastAsia="Cambria" w:hAnsi="Cambria" w:cs="Cambria"/>
        </w:rPr>
        <w:t xml:space="preserve">Another interesting thing to know is that your final grade for a course is rounded up (or down). So for example a 6.2 final grade will become a 6.0. A 6.3 however, will become a 6.5. And a 6.8 will become a 7.0 on your list of final grades. </w:t>
      </w:r>
    </w:p>
    <w:p w14:paraId="3393249D" w14:textId="77777777" w:rsidR="00F215DF" w:rsidRDefault="00F215DF">
      <w:pPr>
        <w:spacing w:after="160"/>
        <w:jc w:val="both"/>
        <w:rPr>
          <w:rFonts w:ascii="Cambria" w:eastAsia="Cambria" w:hAnsi="Cambria" w:cs="Cambria"/>
        </w:rPr>
      </w:pPr>
    </w:p>
    <w:p w14:paraId="2EF07C71" w14:textId="77777777" w:rsidR="00F215DF" w:rsidRDefault="00C20942">
      <w:pPr>
        <w:pStyle w:val="Kop2"/>
        <w:rPr>
          <w:rFonts w:ascii="Cambria" w:eastAsia="Cambria" w:hAnsi="Cambria" w:cs="Cambria"/>
          <w:color w:val="674EA7"/>
        </w:rPr>
      </w:pPr>
      <w:bookmarkStart w:id="32" w:name="_2p2csry" w:colFirst="0" w:colLast="0"/>
      <w:bookmarkEnd w:id="32"/>
      <w:r>
        <w:rPr>
          <w:rFonts w:ascii="Cambria" w:eastAsia="Cambria" w:hAnsi="Cambria" w:cs="Cambria"/>
          <w:color w:val="674EA7"/>
        </w:rPr>
        <w:t>3.12 Rules and Regulations</w:t>
      </w:r>
    </w:p>
    <w:p w14:paraId="5AE2D9FC" w14:textId="77777777" w:rsidR="00F215DF" w:rsidRDefault="00C20942">
      <w:pPr>
        <w:pBdr>
          <w:top w:val="nil"/>
          <w:left w:val="nil"/>
          <w:bottom w:val="nil"/>
          <w:right w:val="nil"/>
          <w:between w:val="nil"/>
        </w:pBdr>
        <w:spacing w:after="160"/>
        <w:jc w:val="both"/>
        <w:rPr>
          <w:rFonts w:ascii="Cambria" w:eastAsia="Cambria" w:hAnsi="Cambria" w:cs="Cambria"/>
          <w:color w:val="000000"/>
        </w:rPr>
      </w:pPr>
      <w:r>
        <w:rPr>
          <w:rFonts w:ascii="Cambria" w:eastAsia="Cambria" w:hAnsi="Cambria" w:cs="Cambria"/>
          <w:color w:val="000000"/>
        </w:rPr>
        <w:t xml:space="preserve">All of the rules and regulations can be found on this </w:t>
      </w:r>
      <w:hyperlink r:id="rId76">
        <w:r>
          <w:rPr>
            <w:rFonts w:ascii="Cambria" w:eastAsia="Cambria" w:hAnsi="Cambria" w:cs="Cambria"/>
            <w:color w:val="FF9900"/>
            <w:u w:val="single"/>
          </w:rPr>
          <w:t>page</w:t>
        </w:r>
      </w:hyperlink>
      <w:r>
        <w:rPr>
          <w:rFonts w:ascii="Cambria" w:eastAsia="Cambria" w:hAnsi="Cambria" w:cs="Cambria"/>
          <w:color w:val="000000"/>
        </w:rPr>
        <w:t xml:space="preserve">. These documents are reviewed each year by the Educational Committee. So if you have any suggestions for </w:t>
      </w:r>
      <w:r>
        <w:rPr>
          <w:rFonts w:ascii="Cambria" w:eastAsia="Cambria" w:hAnsi="Cambria" w:cs="Cambria"/>
        </w:rPr>
        <w:t>improvements,</w:t>
      </w:r>
      <w:r>
        <w:rPr>
          <w:rFonts w:ascii="Cambria" w:eastAsia="Cambria" w:hAnsi="Cambria" w:cs="Cambria"/>
          <w:color w:val="000000"/>
        </w:rPr>
        <w:t xml:space="preserve"> let </w:t>
      </w:r>
      <w:r>
        <w:rPr>
          <w:rFonts w:ascii="Cambria" w:eastAsia="Cambria" w:hAnsi="Cambria" w:cs="Cambria"/>
        </w:rPr>
        <w:t>the board know, and we’ll see what we can do!</w:t>
      </w:r>
    </w:p>
    <w:p w14:paraId="4BD177B5" w14:textId="77777777" w:rsidR="00F215DF" w:rsidRDefault="00F215DF">
      <w:pPr>
        <w:pBdr>
          <w:top w:val="nil"/>
          <w:left w:val="nil"/>
          <w:bottom w:val="nil"/>
          <w:right w:val="nil"/>
          <w:between w:val="nil"/>
        </w:pBdr>
        <w:spacing w:after="160"/>
        <w:jc w:val="both"/>
        <w:rPr>
          <w:rFonts w:ascii="Cambria" w:eastAsia="Cambria" w:hAnsi="Cambria" w:cs="Cambria"/>
        </w:rPr>
      </w:pPr>
    </w:p>
    <w:p w14:paraId="3DEA2874" w14:textId="77777777" w:rsidR="00F215DF" w:rsidRDefault="00C20942">
      <w:pPr>
        <w:pStyle w:val="Kop2"/>
        <w:rPr>
          <w:rFonts w:ascii="Cambria" w:eastAsia="Cambria" w:hAnsi="Cambria" w:cs="Cambria"/>
          <w:color w:val="674EA7"/>
        </w:rPr>
      </w:pPr>
      <w:bookmarkStart w:id="33" w:name="_147n2zr" w:colFirst="0" w:colLast="0"/>
      <w:bookmarkEnd w:id="33"/>
      <w:r>
        <w:rPr>
          <w:rFonts w:ascii="Cambria" w:eastAsia="Cambria" w:hAnsi="Cambria" w:cs="Cambria"/>
          <w:color w:val="674EA7"/>
        </w:rPr>
        <w:t>3.13 Cum Laude</w:t>
      </w:r>
    </w:p>
    <w:p w14:paraId="5B1ED1D7" w14:textId="77777777" w:rsidR="00F215DF" w:rsidRDefault="00C20942">
      <w:pPr>
        <w:pBdr>
          <w:top w:val="nil"/>
          <w:left w:val="nil"/>
          <w:bottom w:val="nil"/>
          <w:right w:val="nil"/>
          <w:between w:val="nil"/>
        </w:pBdr>
        <w:spacing w:after="160"/>
        <w:jc w:val="both"/>
        <w:rPr>
          <w:rFonts w:ascii="Cambria" w:eastAsia="Cambria" w:hAnsi="Cambria" w:cs="Cambria"/>
          <w:color w:val="000000"/>
        </w:rPr>
      </w:pPr>
      <w:r>
        <w:rPr>
          <w:rFonts w:ascii="Cambria" w:eastAsia="Cambria" w:hAnsi="Cambria" w:cs="Cambria"/>
        </w:rPr>
        <w:t>As mentioned above, getting high grades in the Netherlands is different to getting high grades in other countries. I</w:t>
      </w:r>
      <w:r>
        <w:rPr>
          <w:rFonts w:ascii="Cambria" w:eastAsia="Cambria" w:hAnsi="Cambria" w:cs="Cambria"/>
          <w:color w:val="000000"/>
        </w:rPr>
        <w:t xml:space="preserve">n case you are </w:t>
      </w:r>
      <w:r>
        <w:rPr>
          <w:rFonts w:ascii="Cambria" w:eastAsia="Cambria" w:hAnsi="Cambria" w:cs="Cambria"/>
        </w:rPr>
        <w:t xml:space="preserve">interested. </w:t>
      </w:r>
      <w:r>
        <w:rPr>
          <w:rFonts w:ascii="Cambria" w:eastAsia="Cambria" w:hAnsi="Cambria" w:cs="Cambria"/>
          <w:color w:val="000000"/>
        </w:rPr>
        <w:t>here are the requirements to graduate Cum laude (with honour):</w:t>
      </w:r>
    </w:p>
    <w:p w14:paraId="48650DEE" w14:textId="77777777" w:rsidR="00F215DF" w:rsidRDefault="00C20942">
      <w:pPr>
        <w:numPr>
          <w:ilvl w:val="0"/>
          <w:numId w:val="8"/>
        </w:numPr>
        <w:pBdr>
          <w:top w:val="nil"/>
          <w:left w:val="nil"/>
          <w:bottom w:val="nil"/>
          <w:right w:val="nil"/>
          <w:between w:val="nil"/>
        </w:pBdr>
        <w:spacing w:before="280"/>
        <w:jc w:val="both"/>
        <w:rPr>
          <w:rFonts w:ascii="Cambria" w:eastAsia="Cambria" w:hAnsi="Cambria" w:cs="Cambria"/>
        </w:rPr>
      </w:pPr>
      <w:r>
        <w:rPr>
          <w:rFonts w:ascii="Cambria" w:eastAsia="Cambria" w:hAnsi="Cambria" w:cs="Cambria"/>
          <w:color w:val="000000"/>
        </w:rPr>
        <w:t>an average mark of at least 8.0 (before rounding-off);</w:t>
      </w:r>
    </w:p>
    <w:p w14:paraId="67D441B8" w14:textId="77777777" w:rsidR="00F215DF" w:rsidRDefault="00C20942">
      <w:pPr>
        <w:numPr>
          <w:ilvl w:val="0"/>
          <w:numId w:val="8"/>
        </w:numPr>
        <w:pBdr>
          <w:top w:val="nil"/>
          <w:left w:val="nil"/>
          <w:bottom w:val="nil"/>
          <w:right w:val="nil"/>
          <w:between w:val="nil"/>
        </w:pBdr>
        <w:jc w:val="both"/>
        <w:rPr>
          <w:rFonts w:ascii="Cambria" w:eastAsia="Cambria" w:hAnsi="Cambria" w:cs="Cambria"/>
        </w:rPr>
      </w:pPr>
      <w:r>
        <w:rPr>
          <w:rFonts w:ascii="Cambria" w:eastAsia="Cambria" w:hAnsi="Cambria" w:cs="Cambria"/>
          <w:color w:val="000000"/>
        </w:rPr>
        <w:t>for each separate course, at least the final mark 7.0;</w:t>
      </w:r>
    </w:p>
    <w:p w14:paraId="54EA1D03" w14:textId="77777777" w:rsidR="00F215DF" w:rsidRDefault="00C20942">
      <w:pPr>
        <w:numPr>
          <w:ilvl w:val="0"/>
          <w:numId w:val="8"/>
        </w:numPr>
        <w:pBdr>
          <w:top w:val="nil"/>
          <w:left w:val="nil"/>
          <w:bottom w:val="nil"/>
          <w:right w:val="nil"/>
          <w:between w:val="nil"/>
        </w:pBdr>
        <w:jc w:val="both"/>
        <w:rPr>
          <w:rFonts w:ascii="Cambria" w:eastAsia="Cambria" w:hAnsi="Cambria" w:cs="Cambria"/>
        </w:rPr>
      </w:pPr>
      <w:r>
        <w:rPr>
          <w:rFonts w:ascii="Cambria" w:eastAsia="Cambria" w:hAnsi="Cambria" w:cs="Cambria"/>
          <w:color w:val="000000"/>
        </w:rPr>
        <w:t>for the thesis, at least the final mark 8.0;</w:t>
      </w:r>
    </w:p>
    <w:p w14:paraId="3467EEE2" w14:textId="77777777" w:rsidR="00F215DF" w:rsidRDefault="00C20942">
      <w:pPr>
        <w:numPr>
          <w:ilvl w:val="0"/>
          <w:numId w:val="8"/>
        </w:numPr>
        <w:pBdr>
          <w:top w:val="nil"/>
          <w:left w:val="nil"/>
          <w:bottom w:val="nil"/>
          <w:right w:val="nil"/>
          <w:between w:val="nil"/>
        </w:pBdr>
        <w:jc w:val="both"/>
        <w:rPr>
          <w:rFonts w:ascii="Cambria" w:eastAsia="Cambria" w:hAnsi="Cambria" w:cs="Cambria"/>
        </w:rPr>
      </w:pPr>
      <w:r>
        <w:rPr>
          <w:rFonts w:ascii="Cambria" w:eastAsia="Cambria" w:hAnsi="Cambria" w:cs="Cambria"/>
          <w:color w:val="000000"/>
        </w:rPr>
        <w:t xml:space="preserve">no course has resulted in an unsatisfactory grade and a satisfactory grade has never been retaken; and </w:t>
      </w:r>
    </w:p>
    <w:p w14:paraId="12441212" w14:textId="77777777" w:rsidR="00F215DF" w:rsidRDefault="00C20942">
      <w:pPr>
        <w:numPr>
          <w:ilvl w:val="0"/>
          <w:numId w:val="8"/>
        </w:numPr>
        <w:pBdr>
          <w:top w:val="nil"/>
          <w:left w:val="nil"/>
          <w:bottom w:val="nil"/>
          <w:right w:val="nil"/>
          <w:between w:val="nil"/>
        </w:pBdr>
        <w:spacing w:after="280"/>
        <w:jc w:val="both"/>
        <w:rPr>
          <w:rFonts w:ascii="Cambria" w:eastAsia="Cambria" w:hAnsi="Cambria" w:cs="Cambria"/>
        </w:rPr>
      </w:pPr>
      <w:r>
        <w:rPr>
          <w:rFonts w:ascii="Cambria" w:eastAsia="Cambria" w:hAnsi="Cambria" w:cs="Cambria"/>
          <w:color w:val="000000"/>
        </w:rPr>
        <w:t>the study programme has been completed within 1,5 year.</w:t>
      </w:r>
    </w:p>
    <w:p w14:paraId="5875F855" w14:textId="77777777" w:rsidR="00F215DF" w:rsidRDefault="00C20942">
      <w:pPr>
        <w:pBdr>
          <w:top w:val="nil"/>
          <w:left w:val="nil"/>
          <w:bottom w:val="nil"/>
          <w:right w:val="nil"/>
          <w:between w:val="nil"/>
        </w:pBdr>
        <w:spacing w:before="280" w:after="280"/>
        <w:jc w:val="both"/>
        <w:rPr>
          <w:rFonts w:ascii="Cambria" w:eastAsia="Cambria" w:hAnsi="Cambria" w:cs="Cambria"/>
        </w:rPr>
      </w:pPr>
      <w:r>
        <w:rPr>
          <w:rFonts w:ascii="Cambria" w:eastAsia="Cambria" w:hAnsi="Cambria" w:cs="Cambria"/>
          <w:color w:val="000000"/>
        </w:rPr>
        <w:t xml:space="preserve">You can find the more detailed requirements in article 6.2 of the </w:t>
      </w:r>
      <w:hyperlink r:id="rId77">
        <w:r>
          <w:rPr>
            <w:rFonts w:ascii="Cambria" w:eastAsia="Cambria" w:hAnsi="Cambria" w:cs="Cambria"/>
            <w:color w:val="0563C1"/>
            <w:u w:val="single"/>
          </w:rPr>
          <w:t>Rules and Regulations</w:t>
        </w:r>
      </w:hyperlink>
      <w:r>
        <w:rPr>
          <w:rFonts w:ascii="Cambria" w:eastAsia="Cambria" w:hAnsi="Cambria" w:cs="Cambria"/>
          <w:color w:val="000000"/>
        </w:rPr>
        <w:t>.</w:t>
      </w:r>
    </w:p>
    <w:p w14:paraId="40C4ACC5" w14:textId="77777777" w:rsidR="00F215DF" w:rsidRDefault="00C20942">
      <w:pPr>
        <w:pStyle w:val="Kop2"/>
        <w:rPr>
          <w:rFonts w:ascii="Cambria" w:eastAsia="Cambria" w:hAnsi="Cambria" w:cs="Cambria"/>
          <w:color w:val="674EA7"/>
        </w:rPr>
      </w:pPr>
      <w:bookmarkStart w:id="34" w:name="_3o7alnk" w:colFirst="0" w:colLast="0"/>
      <w:bookmarkEnd w:id="34"/>
      <w:r>
        <w:rPr>
          <w:rFonts w:ascii="Cambria" w:eastAsia="Cambria" w:hAnsi="Cambria" w:cs="Cambria"/>
          <w:color w:val="674EA7"/>
        </w:rPr>
        <w:t>3.14 Honours</w:t>
      </w:r>
    </w:p>
    <w:p w14:paraId="5424DDE1" w14:textId="77777777" w:rsidR="00F215DF" w:rsidRDefault="00C20942">
      <w:pPr>
        <w:pBdr>
          <w:top w:val="nil"/>
          <w:left w:val="nil"/>
          <w:bottom w:val="nil"/>
          <w:right w:val="nil"/>
          <w:between w:val="nil"/>
        </w:pBdr>
        <w:spacing w:after="160"/>
        <w:jc w:val="both"/>
        <w:rPr>
          <w:rFonts w:ascii="Cambria" w:eastAsia="Cambria" w:hAnsi="Cambria" w:cs="Cambria"/>
          <w:highlight w:val="white"/>
        </w:rPr>
      </w:pPr>
      <w:r>
        <w:rPr>
          <w:rFonts w:ascii="Cambria" w:eastAsia="Cambria" w:hAnsi="Cambria" w:cs="Cambria"/>
        </w:rPr>
        <w:t xml:space="preserve">If you want a challenge next to your normal studies, the honours program could be a good option. </w:t>
      </w:r>
      <w:r>
        <w:rPr>
          <w:rFonts w:ascii="Cambria" w:eastAsia="Cambria" w:hAnsi="Cambria" w:cs="Cambria"/>
          <w:highlight w:val="white"/>
        </w:rPr>
        <w:t xml:space="preserve">The Humanities Honours Programme starts in the 2nd academic year and consists of a total of 45 credits (EC). These credits are partly on top of your regular programme. In March, students who qualify for the Honours programme will receive a personal invitation for the information meetings. You can also sign up for the information meetings via </w:t>
      </w:r>
      <w:hyperlink r:id="rId78">
        <w:r>
          <w:rPr>
            <w:rFonts w:ascii="Cambria" w:eastAsia="Cambria" w:hAnsi="Cambria" w:cs="Cambria"/>
            <w:highlight w:val="white"/>
            <w:u w:val="single"/>
          </w:rPr>
          <w:t>humanitieshonours@uu.nl</w:t>
        </w:r>
      </w:hyperlink>
      <w:r>
        <w:rPr>
          <w:rFonts w:ascii="Cambria" w:eastAsia="Cambria" w:hAnsi="Cambria" w:cs="Cambria"/>
          <w:highlight w:val="white"/>
        </w:rPr>
        <w:t xml:space="preserve">. For more information on this program go to the </w:t>
      </w:r>
      <w:hyperlink r:id="rId79">
        <w:r>
          <w:rPr>
            <w:rFonts w:ascii="Cambria" w:eastAsia="Cambria" w:hAnsi="Cambria" w:cs="Cambria"/>
            <w:color w:val="1155CC"/>
            <w:highlight w:val="white"/>
            <w:u w:val="single"/>
          </w:rPr>
          <w:t>website</w:t>
        </w:r>
      </w:hyperlink>
      <w:r>
        <w:rPr>
          <w:rFonts w:ascii="Cambria" w:eastAsia="Cambria" w:hAnsi="Cambria" w:cs="Cambria"/>
          <w:highlight w:val="white"/>
        </w:rPr>
        <w:t xml:space="preserve">. </w:t>
      </w:r>
    </w:p>
    <w:p w14:paraId="2560D230" w14:textId="77777777" w:rsidR="00F215DF" w:rsidRDefault="00F215DF">
      <w:pPr>
        <w:pBdr>
          <w:top w:val="nil"/>
          <w:left w:val="nil"/>
          <w:bottom w:val="nil"/>
          <w:right w:val="nil"/>
          <w:between w:val="nil"/>
        </w:pBdr>
        <w:jc w:val="both"/>
        <w:rPr>
          <w:rFonts w:ascii="Cambria" w:eastAsia="Cambria" w:hAnsi="Cambria" w:cs="Cambria"/>
        </w:rPr>
      </w:pPr>
    </w:p>
    <w:p w14:paraId="0E6C3FED" w14:textId="77777777" w:rsidR="00F215DF" w:rsidRDefault="00C20942">
      <w:pPr>
        <w:pStyle w:val="Kop2"/>
        <w:rPr>
          <w:rFonts w:ascii="Cambria" w:eastAsia="Cambria" w:hAnsi="Cambria" w:cs="Cambria"/>
          <w:color w:val="674EA7"/>
        </w:rPr>
      </w:pPr>
      <w:bookmarkStart w:id="35" w:name="_23ckvvd" w:colFirst="0" w:colLast="0"/>
      <w:bookmarkEnd w:id="35"/>
      <w:r>
        <w:rPr>
          <w:rFonts w:ascii="Cambria" w:eastAsia="Cambria" w:hAnsi="Cambria" w:cs="Cambria"/>
          <w:color w:val="674EA7"/>
        </w:rPr>
        <w:t>3.15 Retaking your exams</w:t>
      </w:r>
    </w:p>
    <w:p w14:paraId="69DD1B52" w14:textId="77777777" w:rsidR="00F215DF" w:rsidRDefault="00C20942">
      <w:pPr>
        <w:pBdr>
          <w:top w:val="nil"/>
          <w:left w:val="nil"/>
          <w:bottom w:val="nil"/>
          <w:right w:val="nil"/>
          <w:between w:val="nil"/>
        </w:pBdr>
        <w:spacing w:after="160"/>
        <w:jc w:val="both"/>
        <w:rPr>
          <w:rFonts w:ascii="Cambria" w:eastAsia="Cambria" w:hAnsi="Cambria" w:cs="Cambria"/>
          <w:color w:val="000000"/>
        </w:rPr>
      </w:pPr>
      <w:r>
        <w:rPr>
          <w:rFonts w:ascii="Cambria" w:eastAsia="Cambria" w:hAnsi="Cambria" w:cs="Cambria"/>
          <w:color w:val="000000"/>
        </w:rPr>
        <w:t>The retake regime at the University of Utrecht is rather strict. You can only retake your exam if you scored between 4,0 and 5,0 and then the maximum grade you can obtain with your retake is a 6,0. If you retake an exam with a grade between a 5,0 and a 5,5, your retake exam can bring you a maximum of a 7,0.</w:t>
      </w:r>
      <w:r>
        <w:rPr>
          <w:rFonts w:ascii="Cambria" w:eastAsia="Cambria" w:hAnsi="Cambria" w:cs="Cambria"/>
        </w:rPr>
        <w:t xml:space="preserve"> </w:t>
      </w:r>
      <w:r>
        <w:rPr>
          <w:rFonts w:ascii="Cambria" w:eastAsia="Cambria" w:hAnsi="Cambria" w:cs="Cambria"/>
          <w:color w:val="000000"/>
          <w:highlight w:val="white"/>
        </w:rPr>
        <w:t xml:space="preserve">But don’t forget: in case of demonstrable force majeure situations which prevent you from participating in the written exam you need to unsubscribe yourself prior to the test. Also, when partaking in a substitute exam, so after cancelling the original one, students no longer have the right to do a resit! So you can either go for a substitute exam OR a resit. If you’re in doubt about whether these rules apply, call the study services or the study advisor, see their contact details under 3.2.18 “HELP”.  </w:t>
      </w:r>
    </w:p>
    <w:p w14:paraId="626E09C7" w14:textId="77777777" w:rsidR="00F215DF" w:rsidRDefault="00C20942">
      <w:pPr>
        <w:pStyle w:val="Kop2"/>
        <w:rPr>
          <w:rFonts w:ascii="Cambria" w:eastAsia="Cambria" w:hAnsi="Cambria" w:cs="Cambria"/>
          <w:color w:val="674EA7"/>
        </w:rPr>
      </w:pPr>
      <w:bookmarkStart w:id="36" w:name="_ihv636" w:colFirst="0" w:colLast="0"/>
      <w:bookmarkEnd w:id="36"/>
      <w:commentRangeStart w:id="37"/>
      <w:r>
        <w:rPr>
          <w:rFonts w:ascii="Cambria" w:eastAsia="Cambria" w:hAnsi="Cambria" w:cs="Cambria"/>
          <w:color w:val="674EA7"/>
        </w:rPr>
        <w:t>3.16 Referencing and Plagiarism</w:t>
      </w:r>
      <w:commentRangeEnd w:id="37"/>
      <w:r>
        <w:commentReference w:id="37"/>
      </w:r>
    </w:p>
    <w:p w14:paraId="327A1433" w14:textId="77777777" w:rsidR="00F215DF" w:rsidRDefault="00C20942">
      <w:pPr>
        <w:spacing w:after="160"/>
        <w:jc w:val="both"/>
        <w:rPr>
          <w:rFonts w:ascii="Cambria" w:eastAsia="Cambria" w:hAnsi="Cambria" w:cs="Cambria"/>
        </w:rPr>
      </w:pPr>
      <w:r>
        <w:rPr>
          <w:rFonts w:ascii="Cambria" w:eastAsia="Cambria" w:hAnsi="Cambria" w:cs="Cambria"/>
          <w:b/>
          <w:color w:val="222222"/>
          <w:highlight w:val="white"/>
        </w:rPr>
        <w:t>Plagiarism</w:t>
      </w:r>
      <w:r>
        <w:rPr>
          <w:rFonts w:ascii="Cambria" w:eastAsia="Cambria" w:hAnsi="Cambria" w:cs="Cambria"/>
          <w:color w:val="222222"/>
          <w:highlight w:val="white"/>
        </w:rPr>
        <w:t xml:space="preserve"> is a big scary word, and can have some serious consequences, but once you get your head around what you need to do it’s actually quite easy to follow the rules. Here are some things to keep in mind when writing a paper, thesis or </w:t>
      </w:r>
      <w:r>
        <w:rPr>
          <w:rFonts w:ascii="Cambria" w:eastAsia="Cambria" w:hAnsi="Cambria" w:cs="Cambria"/>
          <w:b/>
          <w:color w:val="222222"/>
          <w:highlight w:val="white"/>
        </w:rPr>
        <w:t>any</w:t>
      </w:r>
      <w:r>
        <w:rPr>
          <w:rFonts w:ascii="Cambria" w:eastAsia="Cambria" w:hAnsi="Cambria" w:cs="Cambria"/>
          <w:color w:val="222222"/>
          <w:highlight w:val="white"/>
        </w:rPr>
        <w:t xml:space="preserve"> written work (no matter how small), even outside of university:</w:t>
      </w:r>
    </w:p>
    <w:p w14:paraId="1065BA81" w14:textId="77777777" w:rsidR="00F215DF" w:rsidRDefault="00C20942">
      <w:pPr>
        <w:numPr>
          <w:ilvl w:val="0"/>
          <w:numId w:val="15"/>
        </w:numPr>
        <w:jc w:val="both"/>
        <w:rPr>
          <w:rFonts w:ascii="Times New Roman" w:eastAsia="Times New Roman" w:hAnsi="Times New Roman" w:cs="Times New Roman"/>
        </w:rPr>
      </w:pPr>
      <w:r>
        <w:rPr>
          <w:rFonts w:ascii="Cambria" w:eastAsia="Cambria" w:hAnsi="Cambria" w:cs="Cambria"/>
          <w:color w:val="222222"/>
          <w:highlight w:val="white"/>
        </w:rPr>
        <w:lastRenderedPageBreak/>
        <w:t xml:space="preserve">Any time you (a) paraphrase someone else’s words without giving them credit, or (b) copy and paste words that someone else has written without using quotation marks and giving the person credit, you are essentially </w:t>
      </w:r>
      <w:r>
        <w:rPr>
          <w:rFonts w:ascii="Cambria" w:eastAsia="Cambria" w:hAnsi="Cambria" w:cs="Cambria"/>
          <w:b/>
          <w:color w:val="222222"/>
          <w:highlight w:val="white"/>
        </w:rPr>
        <w:t>stealing an idea and pretending that it is your own</w:t>
      </w:r>
      <w:r>
        <w:rPr>
          <w:rFonts w:ascii="Cambria" w:eastAsia="Cambria" w:hAnsi="Cambria" w:cs="Cambria"/>
          <w:color w:val="222222"/>
          <w:highlight w:val="white"/>
        </w:rPr>
        <w:t xml:space="preserve"> (even if you don’t mean to). This is what the university is trying to prevent with its plagiarism rules, because it’s not fair to the person who came up with the idea or the words and it’s not fair to give you credit for something you didn’t write yourself.</w:t>
      </w:r>
    </w:p>
    <w:p w14:paraId="29B08F67" w14:textId="77777777" w:rsidR="00F215DF" w:rsidRDefault="00C20942">
      <w:pPr>
        <w:numPr>
          <w:ilvl w:val="0"/>
          <w:numId w:val="15"/>
        </w:numPr>
        <w:jc w:val="both"/>
        <w:rPr>
          <w:rFonts w:ascii="Times New Roman" w:eastAsia="Times New Roman" w:hAnsi="Times New Roman" w:cs="Times New Roman"/>
        </w:rPr>
      </w:pPr>
      <w:r>
        <w:rPr>
          <w:rFonts w:ascii="Cambria" w:eastAsia="Cambria" w:hAnsi="Cambria" w:cs="Cambria"/>
          <w:color w:val="222222"/>
          <w:highlight w:val="white"/>
        </w:rPr>
        <w:t xml:space="preserve">To avoid doing this, all you have to do is (a) re-write someone else’s idea in your own words </w:t>
      </w:r>
      <w:r>
        <w:rPr>
          <w:rFonts w:ascii="Cambria" w:eastAsia="Cambria" w:hAnsi="Cambria" w:cs="Cambria"/>
          <w:b/>
          <w:color w:val="222222"/>
          <w:highlight w:val="white"/>
        </w:rPr>
        <w:t>and</w:t>
      </w:r>
      <w:r>
        <w:rPr>
          <w:rFonts w:ascii="Cambria" w:eastAsia="Cambria" w:hAnsi="Cambria" w:cs="Cambria"/>
          <w:color w:val="222222"/>
          <w:highlight w:val="white"/>
        </w:rPr>
        <w:t xml:space="preserve"> insert a reference to where that idea came from, and (b) always use quotation marks when copying and pasting words, plus insert a reference to where that text came from. Option (a) is the better option 90% of the time, because professors want to see how </w:t>
      </w:r>
      <w:r>
        <w:rPr>
          <w:rFonts w:ascii="Cambria" w:eastAsia="Cambria" w:hAnsi="Cambria" w:cs="Cambria"/>
          <w:b/>
          <w:color w:val="222222"/>
          <w:highlight w:val="white"/>
        </w:rPr>
        <w:t>you</w:t>
      </w:r>
      <w:r>
        <w:rPr>
          <w:rFonts w:ascii="Cambria" w:eastAsia="Cambria" w:hAnsi="Cambria" w:cs="Cambria"/>
          <w:color w:val="222222"/>
          <w:highlight w:val="white"/>
        </w:rPr>
        <w:t xml:space="preserve"> write, not someone else. </w:t>
      </w:r>
    </w:p>
    <w:p w14:paraId="757A2028" w14:textId="77777777" w:rsidR="00F215DF" w:rsidRDefault="00C20942">
      <w:pPr>
        <w:numPr>
          <w:ilvl w:val="0"/>
          <w:numId w:val="15"/>
        </w:numPr>
        <w:jc w:val="both"/>
        <w:rPr>
          <w:rFonts w:ascii="Times New Roman" w:eastAsia="Times New Roman" w:hAnsi="Times New Roman" w:cs="Times New Roman"/>
        </w:rPr>
      </w:pPr>
      <w:r>
        <w:rPr>
          <w:rFonts w:ascii="Cambria" w:eastAsia="Cambria" w:hAnsi="Cambria" w:cs="Cambria"/>
          <w:color w:val="222222"/>
          <w:highlight w:val="white"/>
        </w:rPr>
        <w:t xml:space="preserve">Therefore, </w:t>
      </w:r>
      <w:r>
        <w:rPr>
          <w:rFonts w:ascii="Cambria" w:eastAsia="Cambria" w:hAnsi="Cambria" w:cs="Cambria"/>
          <w:b/>
          <w:color w:val="222222"/>
          <w:highlight w:val="white"/>
        </w:rPr>
        <w:t>nearly</w:t>
      </w:r>
      <w:r>
        <w:rPr>
          <w:rFonts w:ascii="Cambria" w:eastAsia="Cambria" w:hAnsi="Cambria" w:cs="Cambria"/>
          <w:color w:val="222222"/>
          <w:highlight w:val="white"/>
        </w:rPr>
        <w:t xml:space="preserve"> </w:t>
      </w:r>
      <w:r>
        <w:rPr>
          <w:rFonts w:ascii="Cambria" w:eastAsia="Cambria" w:hAnsi="Cambria" w:cs="Cambria"/>
          <w:b/>
          <w:color w:val="222222"/>
          <w:highlight w:val="white"/>
        </w:rPr>
        <w:t>every sentence</w:t>
      </w:r>
      <w:r>
        <w:rPr>
          <w:rFonts w:ascii="Cambria" w:eastAsia="Cambria" w:hAnsi="Cambria" w:cs="Cambria"/>
          <w:color w:val="222222"/>
          <w:highlight w:val="white"/>
        </w:rPr>
        <w:t xml:space="preserve"> in your paper should have a reference at the end, and sometimes you even need to make multiple references in one sentence where you are taking inspiration from more than one text. </w:t>
      </w:r>
    </w:p>
    <w:p w14:paraId="69309225" w14:textId="77777777" w:rsidR="00F215DF" w:rsidRDefault="00C20942">
      <w:pPr>
        <w:numPr>
          <w:ilvl w:val="0"/>
          <w:numId w:val="15"/>
        </w:numPr>
        <w:jc w:val="both"/>
        <w:rPr>
          <w:rFonts w:ascii="Cambria" w:eastAsia="Cambria" w:hAnsi="Cambria" w:cs="Cambria"/>
        </w:rPr>
      </w:pPr>
      <w:r>
        <w:rPr>
          <w:rFonts w:ascii="Cambria" w:eastAsia="Cambria" w:hAnsi="Cambria" w:cs="Cambria"/>
          <w:color w:val="222222"/>
          <w:highlight w:val="white"/>
        </w:rPr>
        <w:t xml:space="preserve">You do not need to reference your own opinion, though of course in academic writing we do not say “I think”, so your own opinion may be phrased as though it is a fact, e.g. “human rights would be better protected in Australia if a Bill of Rights were enacted”. </w:t>
      </w:r>
    </w:p>
    <w:p w14:paraId="076379C6" w14:textId="77777777" w:rsidR="00F215DF" w:rsidRDefault="00C20942">
      <w:pPr>
        <w:numPr>
          <w:ilvl w:val="0"/>
          <w:numId w:val="15"/>
        </w:numPr>
        <w:jc w:val="both"/>
        <w:rPr>
          <w:rFonts w:ascii="Cambria" w:eastAsia="Cambria" w:hAnsi="Cambria" w:cs="Cambria"/>
        </w:rPr>
      </w:pPr>
      <w:r>
        <w:rPr>
          <w:rFonts w:ascii="Cambria" w:eastAsia="Cambria" w:hAnsi="Cambria" w:cs="Cambria"/>
          <w:color w:val="222222"/>
          <w:highlight w:val="white"/>
        </w:rPr>
        <w:t>Generally, introductions and conclusions do not need to contain many references (unless they are relevant quotes) because they are general summaries of what is going to be said in the paper. However, they must be entirely your own words and not copied/pasted from anywhere else.</w:t>
      </w:r>
    </w:p>
    <w:p w14:paraId="0E435CBA" w14:textId="77777777" w:rsidR="00F215DF" w:rsidRDefault="00F215DF">
      <w:pPr>
        <w:jc w:val="both"/>
        <w:rPr>
          <w:rFonts w:ascii="Cambria" w:eastAsia="Cambria" w:hAnsi="Cambria" w:cs="Cambria"/>
          <w:color w:val="222222"/>
          <w:highlight w:val="white"/>
        </w:rPr>
      </w:pPr>
    </w:p>
    <w:p w14:paraId="4948FD19" w14:textId="77777777" w:rsidR="00F215DF" w:rsidRDefault="00C20942">
      <w:pPr>
        <w:jc w:val="both"/>
        <w:rPr>
          <w:rFonts w:ascii="Cambria" w:eastAsia="Cambria" w:hAnsi="Cambria" w:cs="Cambria"/>
          <w:color w:val="222222"/>
          <w:highlight w:val="white"/>
        </w:rPr>
      </w:pPr>
      <w:r>
        <w:rPr>
          <w:rFonts w:ascii="Cambria" w:eastAsia="Cambria" w:hAnsi="Cambria" w:cs="Cambria"/>
          <w:i/>
          <w:color w:val="222222"/>
          <w:highlight w:val="white"/>
        </w:rPr>
        <w:t>Chatgpt</w:t>
      </w:r>
    </w:p>
    <w:p w14:paraId="10228466" w14:textId="77777777" w:rsidR="00F215DF" w:rsidRDefault="00C20942">
      <w:pPr>
        <w:jc w:val="both"/>
        <w:rPr>
          <w:rFonts w:ascii="Cambria" w:eastAsia="Cambria" w:hAnsi="Cambria" w:cs="Cambria"/>
          <w:color w:val="222222"/>
          <w:highlight w:val="white"/>
        </w:rPr>
      </w:pPr>
      <w:r>
        <w:rPr>
          <w:rFonts w:ascii="Cambria" w:eastAsia="Cambria" w:hAnsi="Cambria" w:cs="Cambria"/>
          <w:color w:val="222222"/>
          <w:highlight w:val="white"/>
        </w:rPr>
        <w:t>Since the introduction of Chatgpt, the UU has been working on surveying what the possibilities and risks are. The UU made a few guidelines:</w:t>
      </w:r>
    </w:p>
    <w:p w14:paraId="173DE824" w14:textId="77777777" w:rsidR="00F215DF" w:rsidRDefault="00C20942">
      <w:pPr>
        <w:numPr>
          <w:ilvl w:val="0"/>
          <w:numId w:val="9"/>
        </w:numPr>
        <w:jc w:val="both"/>
        <w:rPr>
          <w:rFonts w:ascii="Cambria" w:eastAsia="Cambria" w:hAnsi="Cambria" w:cs="Cambria"/>
          <w:color w:val="222222"/>
          <w:highlight w:val="white"/>
        </w:rPr>
      </w:pPr>
      <w:r>
        <w:rPr>
          <w:rFonts w:ascii="Cambria" w:eastAsia="Cambria" w:hAnsi="Cambria" w:cs="Cambria"/>
          <w:color w:val="222222"/>
          <w:highlight w:val="white"/>
        </w:rPr>
        <w:t>The use of an AI tool (such as ChatGPT or a similar tool)  is regarded as fraud if a student generates texts with it and presents them as his/her own work for the purpose of a summative or formative assessment such as an examination, an essay, thesis or dissertation (or parts thereof), cf. art. 5.15 section 1 OER (BA/ art. 5.16 section 1 MA).</w:t>
      </w:r>
    </w:p>
    <w:p w14:paraId="3CFF7190" w14:textId="77777777" w:rsidR="00F215DF" w:rsidRDefault="00C20942">
      <w:pPr>
        <w:numPr>
          <w:ilvl w:val="0"/>
          <w:numId w:val="9"/>
        </w:numPr>
        <w:jc w:val="both"/>
        <w:rPr>
          <w:rFonts w:ascii="Cambria" w:eastAsia="Cambria" w:hAnsi="Cambria" w:cs="Cambria"/>
          <w:color w:val="222222"/>
          <w:highlight w:val="white"/>
        </w:rPr>
      </w:pPr>
      <w:r>
        <w:rPr>
          <w:rFonts w:ascii="Cambria" w:eastAsia="Cambria" w:hAnsi="Cambria" w:cs="Cambria"/>
          <w:color w:val="222222"/>
          <w:highlight w:val="white"/>
        </w:rPr>
        <w:t>The obligation to be active in and be prepared for classes (art. 4.5 OER-BA/4.3 OER-MA) is considered not to have been met if a student has only (or to a predominant extent) used an AI tool (such as ChatGPT or a similar tool) for preparation and presents the preparations as his own work.</w:t>
      </w:r>
    </w:p>
    <w:p w14:paraId="2EB47BE7" w14:textId="77777777" w:rsidR="00F215DF" w:rsidRDefault="00C20942">
      <w:pPr>
        <w:jc w:val="both"/>
        <w:rPr>
          <w:rFonts w:ascii="Cambria" w:eastAsia="Cambria" w:hAnsi="Cambria" w:cs="Cambria"/>
          <w:color w:val="222222"/>
          <w:highlight w:val="white"/>
        </w:rPr>
      </w:pPr>
      <w:r>
        <w:rPr>
          <w:rFonts w:ascii="Cambria" w:eastAsia="Cambria" w:hAnsi="Cambria" w:cs="Cambria"/>
          <w:color w:val="222222"/>
          <w:highlight w:val="white"/>
        </w:rPr>
        <w:t xml:space="preserve">So be mindful of how and when you use chatgpt. </w:t>
      </w:r>
    </w:p>
    <w:p w14:paraId="5D02178C" w14:textId="77777777" w:rsidR="00F215DF" w:rsidRDefault="00C20942">
      <w:pPr>
        <w:pStyle w:val="Kop2"/>
        <w:rPr>
          <w:rFonts w:ascii="Cambria" w:eastAsia="Cambria" w:hAnsi="Cambria" w:cs="Cambria"/>
          <w:color w:val="674EA7"/>
        </w:rPr>
      </w:pPr>
      <w:bookmarkStart w:id="38" w:name="_32hioqz" w:colFirst="0" w:colLast="0"/>
      <w:bookmarkEnd w:id="38"/>
      <w:r>
        <w:rPr>
          <w:rFonts w:ascii="Cambria" w:eastAsia="Cambria" w:hAnsi="Cambria" w:cs="Cambria"/>
          <w:color w:val="674EA7"/>
        </w:rPr>
        <w:t>3.17 Exam Review</w:t>
      </w:r>
    </w:p>
    <w:p w14:paraId="344E2C67" w14:textId="77777777" w:rsidR="00F215DF" w:rsidRDefault="00C20942">
      <w:pPr>
        <w:jc w:val="both"/>
        <w:rPr>
          <w:rFonts w:ascii="Cambria" w:eastAsia="Cambria" w:hAnsi="Cambria" w:cs="Cambria"/>
        </w:rPr>
      </w:pPr>
      <w:r>
        <w:rPr>
          <w:rFonts w:ascii="Cambria" w:eastAsia="Cambria" w:hAnsi="Cambria" w:cs="Cambria"/>
        </w:rPr>
        <w:t>Grades can sometimes surprise or disappoint. Oftentimes, there will be an opportunity to review your answers. At an exam review, you can ask your teacher questions related to your exam. Therefore, if you have an additional question regarding your exam, if you would like to better understand what you could have improved, or you have questions about the way it was graded, go to the exam review. Go to the exam review especially if you are disappointed with your grade, as it can provide you with a moment to ref</w:t>
      </w:r>
      <w:r>
        <w:rPr>
          <w:rFonts w:ascii="Cambria" w:eastAsia="Cambria" w:hAnsi="Cambria" w:cs="Cambria"/>
        </w:rPr>
        <w:t>lect on and learn how to improve for next time. Make sure you come prepared, though, so you can ask questions efficiently, because you won’t be the only one there.</w:t>
      </w:r>
    </w:p>
    <w:p w14:paraId="360A3D64" w14:textId="77777777" w:rsidR="00F215DF" w:rsidRDefault="00F215DF">
      <w:pPr>
        <w:jc w:val="both"/>
        <w:rPr>
          <w:rFonts w:ascii="Cambria" w:eastAsia="Cambria" w:hAnsi="Cambria" w:cs="Cambria"/>
        </w:rPr>
      </w:pPr>
    </w:p>
    <w:p w14:paraId="41E1F43A" w14:textId="77777777" w:rsidR="00F215DF" w:rsidRDefault="00C20942">
      <w:pPr>
        <w:pStyle w:val="Kop2"/>
        <w:rPr>
          <w:rFonts w:ascii="Cambria" w:eastAsia="Cambria" w:hAnsi="Cambria" w:cs="Cambria"/>
          <w:color w:val="674EA7"/>
        </w:rPr>
      </w:pPr>
      <w:bookmarkStart w:id="39" w:name="_1hmsyys" w:colFirst="0" w:colLast="0"/>
      <w:bookmarkEnd w:id="39"/>
      <w:r>
        <w:rPr>
          <w:rFonts w:ascii="Cambria" w:eastAsia="Cambria" w:hAnsi="Cambria" w:cs="Cambria"/>
          <w:color w:val="674EA7"/>
        </w:rPr>
        <w:t>3.18 Library Card</w:t>
      </w:r>
    </w:p>
    <w:p w14:paraId="1463392D" w14:textId="77777777" w:rsidR="00F215DF" w:rsidRDefault="00C20942">
      <w:pPr>
        <w:jc w:val="both"/>
        <w:rPr>
          <w:rFonts w:ascii="Cambria" w:eastAsia="Cambria" w:hAnsi="Cambria" w:cs="Cambria"/>
        </w:rPr>
      </w:pPr>
      <w:r>
        <w:rPr>
          <w:rFonts w:ascii="Cambria" w:eastAsia="Cambria" w:hAnsi="Cambria" w:cs="Cambria"/>
        </w:rPr>
        <w:t xml:space="preserve">So no student card, because that is sustainable. You can open your UU-app and just scan the library card (‘bibliotheekpas’) under the category cards (‘kaarten’) to check out books. If you fail to return a book in time, however, your card will have a fine on it. You can pay that fine at the same spot that you return books in the University Library at the Drift. I would suggest bringing your debit card! </w:t>
      </w:r>
    </w:p>
    <w:p w14:paraId="3D954099" w14:textId="77777777" w:rsidR="00F215DF" w:rsidRDefault="00F215DF">
      <w:pPr>
        <w:jc w:val="both"/>
        <w:rPr>
          <w:rFonts w:ascii="Cambria" w:eastAsia="Cambria" w:hAnsi="Cambria" w:cs="Cambria"/>
        </w:rPr>
      </w:pPr>
    </w:p>
    <w:p w14:paraId="21DC11D7" w14:textId="77777777" w:rsidR="00F215DF" w:rsidRDefault="00C20942">
      <w:pPr>
        <w:pStyle w:val="Kop2"/>
        <w:rPr>
          <w:rFonts w:ascii="Cambria" w:eastAsia="Cambria" w:hAnsi="Cambria" w:cs="Cambria"/>
          <w:color w:val="674EA7"/>
        </w:rPr>
      </w:pPr>
      <w:bookmarkStart w:id="40" w:name="_41mghml" w:colFirst="0" w:colLast="0"/>
      <w:bookmarkEnd w:id="40"/>
      <w:r>
        <w:rPr>
          <w:rFonts w:ascii="Cambria" w:eastAsia="Cambria" w:hAnsi="Cambria" w:cs="Cambria"/>
          <w:color w:val="674EA7"/>
        </w:rPr>
        <w:t>3.19 Printing</w:t>
      </w:r>
    </w:p>
    <w:p w14:paraId="12A519EF" w14:textId="77777777" w:rsidR="00F215DF" w:rsidRDefault="00C20942">
      <w:pPr>
        <w:pBdr>
          <w:top w:val="nil"/>
          <w:left w:val="nil"/>
          <w:bottom w:val="nil"/>
          <w:right w:val="nil"/>
          <w:between w:val="nil"/>
        </w:pBdr>
        <w:spacing w:after="160"/>
        <w:jc w:val="both"/>
        <w:rPr>
          <w:rFonts w:ascii="Cambria" w:eastAsia="Cambria" w:hAnsi="Cambria" w:cs="Cambria"/>
          <w:color w:val="000000"/>
        </w:rPr>
      </w:pPr>
      <w:r>
        <w:rPr>
          <w:rFonts w:ascii="Cambria" w:eastAsia="Cambria" w:hAnsi="Cambria" w:cs="Cambria"/>
          <w:color w:val="000000"/>
        </w:rPr>
        <w:t xml:space="preserve">Printing at the UU can be quite confusing: all is explained </w:t>
      </w:r>
      <w:hyperlink r:id="rId83">
        <w:r>
          <w:rPr>
            <w:rFonts w:ascii="Cambria" w:eastAsia="Cambria" w:hAnsi="Cambria" w:cs="Cambria"/>
            <w:color w:val="1155CC"/>
            <w:u w:val="single"/>
          </w:rPr>
          <w:t>on this website</w:t>
        </w:r>
      </w:hyperlink>
      <w:r>
        <w:rPr>
          <w:rFonts w:ascii="Cambria" w:eastAsia="Cambria" w:hAnsi="Cambria" w:cs="Cambria"/>
          <w:color w:val="000000"/>
        </w:rPr>
        <w:t xml:space="preserve">. Printing at UU is done via a follow-me system. This means that you can print the print jobs you have sent at any printer of your choice. If you want to print a document, you have four options: </w:t>
      </w:r>
    </w:p>
    <w:p w14:paraId="62E09B79" w14:textId="77777777" w:rsidR="00F215DF" w:rsidRDefault="00C20942">
      <w:pPr>
        <w:numPr>
          <w:ilvl w:val="0"/>
          <w:numId w:val="4"/>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You log in on a UU-computer with your student number and password and print through the computer;</w:t>
      </w:r>
    </w:p>
    <w:p w14:paraId="5DB94CE4" w14:textId="77777777" w:rsidR="00F215DF" w:rsidRDefault="00C20942">
      <w:pPr>
        <w:numPr>
          <w:ilvl w:val="0"/>
          <w:numId w:val="4"/>
        </w:numPr>
        <w:pBdr>
          <w:top w:val="nil"/>
          <w:left w:val="nil"/>
          <w:bottom w:val="nil"/>
          <w:right w:val="nil"/>
          <w:between w:val="nil"/>
        </w:pBdr>
        <w:jc w:val="both"/>
        <w:rPr>
          <w:rFonts w:ascii="Cambria" w:eastAsia="Cambria" w:hAnsi="Cambria" w:cs="Cambria"/>
        </w:rPr>
      </w:pPr>
      <w:r>
        <w:rPr>
          <w:rFonts w:ascii="Cambria" w:eastAsia="Cambria" w:hAnsi="Cambria" w:cs="Cambria"/>
        </w:rPr>
        <w:t xml:space="preserve">You can also upload your files via </w:t>
      </w:r>
      <w:hyperlink r:id="rId84">
        <w:r>
          <w:rPr>
            <w:rFonts w:ascii="Cambria" w:eastAsia="Cambria" w:hAnsi="Cambria" w:cs="Cambria"/>
            <w:color w:val="1155CC"/>
            <w:u w:val="single"/>
          </w:rPr>
          <w:t>https://www.uu.nl/myprintportal</w:t>
        </w:r>
      </w:hyperlink>
      <w:r>
        <w:rPr>
          <w:rFonts w:ascii="Cambria" w:eastAsia="Cambria" w:hAnsi="Cambria" w:cs="Cambria"/>
        </w:rPr>
        <w:t xml:space="preserve"> and then print them</w:t>
      </w:r>
    </w:p>
    <w:p w14:paraId="28C7C229" w14:textId="77777777" w:rsidR="00F215DF" w:rsidRDefault="00C20942">
      <w:pPr>
        <w:numPr>
          <w:ilvl w:val="0"/>
          <w:numId w:val="4"/>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You can send an email to </w:t>
      </w:r>
      <w:hyperlink r:id="rId85">
        <w:r>
          <w:rPr>
            <w:rFonts w:ascii="Cambria" w:eastAsia="Cambria" w:hAnsi="Cambria" w:cs="Cambria"/>
            <w:color w:val="1155CC"/>
            <w:u w:val="single"/>
          </w:rPr>
          <w:t>mail2print@uu.nl</w:t>
        </w:r>
      </w:hyperlink>
      <w:r>
        <w:rPr>
          <w:rFonts w:ascii="Cambria" w:eastAsia="Cambria" w:hAnsi="Cambria" w:cs="Cambria"/>
        </w:rPr>
        <w:t xml:space="preserve"> </w:t>
      </w:r>
      <w:r>
        <w:rPr>
          <w:rFonts w:ascii="Cambria" w:eastAsia="Cambria" w:hAnsi="Cambria" w:cs="Cambria"/>
          <w:color w:val="000000"/>
        </w:rPr>
        <w:t>from your UU gmail account with the documents you want printed;</w:t>
      </w:r>
    </w:p>
    <w:p w14:paraId="127077FD" w14:textId="77777777" w:rsidR="00F215DF" w:rsidRDefault="00C20942">
      <w:pPr>
        <w:numPr>
          <w:ilvl w:val="0"/>
          <w:numId w:val="4"/>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You can install the UU_printer on your laptop. </w:t>
      </w:r>
    </w:p>
    <w:p w14:paraId="7FB7D742" w14:textId="77777777" w:rsidR="00F215DF" w:rsidRDefault="00C20942">
      <w:pPr>
        <w:numPr>
          <w:ilvl w:val="2"/>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For Windows, see </w:t>
      </w:r>
      <w:hyperlink r:id="rId86">
        <w:r>
          <w:rPr>
            <w:rFonts w:ascii="Cambria" w:eastAsia="Cambria" w:hAnsi="Cambria" w:cs="Cambria"/>
            <w:color w:val="1155CC"/>
            <w:u w:val="single"/>
          </w:rPr>
          <w:t>this manual</w:t>
        </w:r>
      </w:hyperlink>
      <w:r>
        <w:rPr>
          <w:rFonts w:ascii="Cambria" w:eastAsia="Cambria" w:hAnsi="Cambria" w:cs="Cambria"/>
        </w:rPr>
        <w:t xml:space="preserve">. </w:t>
      </w:r>
    </w:p>
    <w:p w14:paraId="4ACA0194" w14:textId="77777777" w:rsidR="00F215DF" w:rsidRDefault="00C20942">
      <w:pPr>
        <w:numPr>
          <w:ilvl w:val="2"/>
          <w:numId w:val="5"/>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For Mac, see</w:t>
      </w:r>
      <w:r>
        <w:rPr>
          <w:rFonts w:ascii="Cambria" w:eastAsia="Cambria" w:hAnsi="Cambria" w:cs="Cambria"/>
          <w:color w:val="FF9900"/>
        </w:rPr>
        <w:t xml:space="preserve"> </w:t>
      </w:r>
      <w:hyperlink r:id="rId87">
        <w:r>
          <w:rPr>
            <w:rFonts w:ascii="Cambria" w:eastAsia="Cambria" w:hAnsi="Cambria" w:cs="Cambria"/>
            <w:color w:val="1155CC"/>
            <w:u w:val="single"/>
          </w:rPr>
          <w:t>this manual.</w:t>
        </w:r>
      </w:hyperlink>
    </w:p>
    <w:p w14:paraId="42AB5552" w14:textId="77777777" w:rsidR="00F215DF" w:rsidRDefault="00C20942">
      <w:pPr>
        <w:pBdr>
          <w:top w:val="nil"/>
          <w:left w:val="nil"/>
          <w:bottom w:val="nil"/>
          <w:right w:val="nil"/>
          <w:between w:val="nil"/>
        </w:pBdr>
        <w:spacing w:after="160"/>
        <w:jc w:val="both"/>
        <w:rPr>
          <w:rFonts w:ascii="Cambria" w:eastAsia="Cambria" w:hAnsi="Cambria" w:cs="Cambria"/>
          <w:color w:val="000000"/>
        </w:rPr>
      </w:pPr>
      <w:r>
        <w:rPr>
          <w:rFonts w:ascii="Cambria" w:eastAsia="Cambria" w:hAnsi="Cambria" w:cs="Cambria"/>
          <w:color w:val="000000"/>
        </w:rPr>
        <w:t>If you have completed one of these options, your document has been sent to one of the UU printers. Then you can log in to the printer to start printing your document. It is easiest if you have an ov-chipkaart</w:t>
      </w:r>
      <w:r>
        <w:rPr>
          <w:rFonts w:ascii="Cambria" w:eastAsia="Cambria" w:hAnsi="Cambria" w:cs="Cambria"/>
          <w:b/>
          <w:color w:val="000000"/>
        </w:rPr>
        <w:t xml:space="preserve">. </w:t>
      </w:r>
      <w:r>
        <w:rPr>
          <w:rFonts w:ascii="Cambria" w:eastAsia="Cambria" w:hAnsi="Cambria" w:cs="Cambria"/>
          <w:color w:val="000000"/>
        </w:rPr>
        <w:t xml:space="preserve">You can link your chipkaart to your UU account, so you only have to hold your card in front of the printer and you will be logged in. </w:t>
      </w:r>
    </w:p>
    <w:p w14:paraId="41F4FA5D" w14:textId="77777777" w:rsidR="00F215DF" w:rsidRDefault="00C20942">
      <w:pPr>
        <w:pBdr>
          <w:top w:val="nil"/>
          <w:left w:val="nil"/>
          <w:bottom w:val="nil"/>
          <w:right w:val="nil"/>
          <w:between w:val="nil"/>
        </w:pBdr>
        <w:spacing w:after="160"/>
        <w:jc w:val="both"/>
        <w:rPr>
          <w:rFonts w:ascii="Cambria" w:eastAsia="Cambria" w:hAnsi="Cambria" w:cs="Cambria"/>
          <w:color w:val="000000"/>
        </w:rPr>
      </w:pPr>
      <w:r>
        <w:rPr>
          <w:rFonts w:ascii="Cambria" w:eastAsia="Cambria" w:hAnsi="Cambria" w:cs="Cambria"/>
        </w:rPr>
        <w:t xml:space="preserve">Keep in mind that you </w:t>
      </w:r>
      <w:r>
        <w:rPr>
          <w:rFonts w:ascii="Cambria" w:eastAsia="Cambria" w:hAnsi="Cambria" w:cs="Cambria"/>
          <w:color w:val="000000"/>
        </w:rPr>
        <w:t xml:space="preserve">need to pay for printing. Please be aware that having money on your OV-chipkaart is not the same as having money to print. You can top up your print credit via </w:t>
      </w:r>
      <w:hyperlink r:id="rId88">
        <w:r>
          <w:rPr>
            <w:rFonts w:ascii="Cambria" w:eastAsia="Cambria" w:hAnsi="Cambria" w:cs="Cambria"/>
            <w:color w:val="1155CC"/>
            <w:u w:val="single"/>
          </w:rPr>
          <w:t>https://www.uu.nl/myprintportal</w:t>
        </w:r>
      </w:hyperlink>
      <w:r>
        <w:rPr>
          <w:rFonts w:ascii="Cambria" w:eastAsia="Cambria" w:hAnsi="Cambria" w:cs="Cambria"/>
        </w:rPr>
        <w:t xml:space="preserve"> </w:t>
      </w:r>
      <w:r>
        <w:rPr>
          <w:rFonts w:ascii="Cambria" w:eastAsia="Cambria" w:hAnsi="Cambria" w:cs="Cambria"/>
          <w:color w:val="000000"/>
        </w:rPr>
        <w:t xml:space="preserve">by way of iDeal or paypal. This print credit is linked to your UU account (student number). </w:t>
      </w:r>
    </w:p>
    <w:p w14:paraId="6E3597E0" w14:textId="77777777" w:rsidR="00F215DF" w:rsidRDefault="00C20942">
      <w:pPr>
        <w:pBdr>
          <w:top w:val="nil"/>
          <w:left w:val="nil"/>
          <w:bottom w:val="nil"/>
          <w:right w:val="nil"/>
          <w:between w:val="nil"/>
        </w:pBdr>
        <w:spacing w:after="160"/>
        <w:jc w:val="both"/>
        <w:rPr>
          <w:rFonts w:ascii="Cambria" w:eastAsia="Cambria" w:hAnsi="Cambria" w:cs="Cambria"/>
          <w:color w:val="000000"/>
        </w:rPr>
      </w:pPr>
      <w:r>
        <w:rPr>
          <w:rFonts w:ascii="Cambria" w:eastAsia="Cambria" w:hAnsi="Cambria" w:cs="Cambria"/>
          <w:color w:val="000000"/>
        </w:rPr>
        <w:t xml:space="preserve">If you don’t want (or can’t) link your UU account to your chipkaart, you can log in to the printer with your student number and password. When you are in front of the printer, there is a button on the upper right of the touchscreen that will allow you to log in. The costs for printing are the following: </w:t>
      </w:r>
    </w:p>
    <w:tbl>
      <w:tblPr>
        <w:tblStyle w:val="a"/>
        <w:tblW w:w="8485" w:type="dxa"/>
        <w:tblInd w:w="-100" w:type="dxa"/>
        <w:tblLayout w:type="fixed"/>
        <w:tblLook w:val="0400" w:firstRow="0" w:lastRow="0" w:firstColumn="0" w:lastColumn="0" w:noHBand="0" w:noVBand="1"/>
      </w:tblPr>
      <w:tblGrid>
        <w:gridCol w:w="2686"/>
        <w:gridCol w:w="1417"/>
        <w:gridCol w:w="2520"/>
        <w:gridCol w:w="1862"/>
      </w:tblGrid>
      <w:tr w:rsidR="00F215DF" w14:paraId="060D76E3" w14:textId="77777777">
        <w:trPr>
          <w:trHeight w:val="480"/>
        </w:trPr>
        <w:tc>
          <w:tcPr>
            <w:tcW w:w="2686" w:type="dxa"/>
            <w:tcBorders>
              <w:top w:val="single" w:sz="6" w:space="0" w:color="000000"/>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19106144" w14:textId="77777777" w:rsidR="00F215DF" w:rsidRDefault="00C20942">
            <w:pPr>
              <w:pBdr>
                <w:top w:val="nil"/>
                <w:left w:val="nil"/>
                <w:bottom w:val="nil"/>
                <w:right w:val="nil"/>
                <w:between w:val="nil"/>
              </w:pBdr>
              <w:jc w:val="both"/>
              <w:rPr>
                <w:rFonts w:ascii="Cambria" w:eastAsia="Cambria" w:hAnsi="Cambria" w:cs="Cambria"/>
                <w:color w:val="000000"/>
              </w:rPr>
            </w:pPr>
            <w:r>
              <w:rPr>
                <w:rFonts w:ascii="Cambria" w:eastAsia="Cambria" w:hAnsi="Cambria" w:cs="Cambria"/>
                <w:b/>
                <w:color w:val="000000"/>
                <w:sz w:val="18"/>
                <w:szCs w:val="18"/>
              </w:rPr>
              <w:t>Format (A</w:t>
            </w:r>
            <w:r>
              <w:rPr>
                <w:rFonts w:ascii="Cambria" w:eastAsia="Cambria" w:hAnsi="Cambria" w:cs="Cambria"/>
                <w:b/>
                <w:sz w:val="18"/>
                <w:szCs w:val="18"/>
              </w:rPr>
              <w:t>4</w:t>
            </w:r>
            <w:r>
              <w:rPr>
                <w:rFonts w:ascii="Cambria" w:eastAsia="Cambria" w:hAnsi="Cambria" w:cs="Cambria"/>
                <w:b/>
                <w:color w:val="000000"/>
                <w:sz w:val="18"/>
                <w:szCs w:val="18"/>
              </w:rPr>
              <w:t>/A</w:t>
            </w:r>
            <w:r>
              <w:rPr>
                <w:rFonts w:ascii="Cambria" w:eastAsia="Cambria" w:hAnsi="Cambria" w:cs="Cambria"/>
                <w:b/>
                <w:sz w:val="18"/>
                <w:szCs w:val="18"/>
              </w:rPr>
              <w:t>3</w:t>
            </w:r>
            <w:r>
              <w:rPr>
                <w:rFonts w:ascii="Cambria" w:eastAsia="Cambria" w:hAnsi="Cambria" w:cs="Cambria"/>
                <w:b/>
                <w:color w:val="000000"/>
                <w:sz w:val="18"/>
                <w:szCs w:val="18"/>
              </w:rPr>
              <w:t>)</w:t>
            </w:r>
          </w:p>
        </w:tc>
        <w:tc>
          <w:tcPr>
            <w:tcW w:w="1417" w:type="dxa"/>
            <w:tcBorders>
              <w:top w:val="single" w:sz="6" w:space="0" w:color="000000"/>
              <w:left w:val="single" w:sz="6" w:space="0" w:color="000000"/>
              <w:bottom w:val="single" w:sz="6" w:space="0" w:color="000000"/>
              <w:right w:val="single" w:sz="6" w:space="0" w:color="000000"/>
            </w:tcBorders>
            <w:shd w:val="clear" w:color="auto" w:fill="F3F3F3"/>
            <w:tcMar>
              <w:top w:w="100" w:type="dxa"/>
              <w:left w:w="100" w:type="dxa"/>
              <w:bottom w:w="100" w:type="dxa"/>
              <w:right w:w="100" w:type="dxa"/>
            </w:tcMar>
          </w:tcPr>
          <w:p w14:paraId="24702EF8" w14:textId="77777777" w:rsidR="00F215DF" w:rsidRDefault="00C20942">
            <w:pPr>
              <w:pBdr>
                <w:top w:val="nil"/>
                <w:left w:val="nil"/>
                <w:bottom w:val="nil"/>
                <w:right w:val="nil"/>
                <w:between w:val="nil"/>
              </w:pBdr>
              <w:jc w:val="both"/>
              <w:rPr>
                <w:rFonts w:ascii="Cambria" w:eastAsia="Cambria" w:hAnsi="Cambria" w:cs="Cambria"/>
                <w:color w:val="000000"/>
              </w:rPr>
            </w:pPr>
            <w:r>
              <w:rPr>
                <w:rFonts w:ascii="Cambria" w:eastAsia="Cambria" w:hAnsi="Cambria" w:cs="Cambria"/>
                <w:b/>
                <w:color w:val="000000"/>
                <w:sz w:val="18"/>
                <w:szCs w:val="18"/>
              </w:rPr>
              <w:t>Rate</w:t>
            </w:r>
          </w:p>
        </w:tc>
        <w:tc>
          <w:tcPr>
            <w:tcW w:w="2520" w:type="dxa"/>
            <w:tcBorders>
              <w:top w:val="single" w:sz="6" w:space="0" w:color="000000"/>
              <w:left w:val="single" w:sz="6" w:space="0" w:color="000000"/>
              <w:bottom w:val="single" w:sz="6" w:space="0" w:color="000000"/>
              <w:right w:val="single" w:sz="6" w:space="0" w:color="000000"/>
            </w:tcBorders>
            <w:shd w:val="clear" w:color="auto" w:fill="F3F3F3"/>
          </w:tcPr>
          <w:p w14:paraId="7EC69B95" w14:textId="77777777" w:rsidR="00F215DF" w:rsidRDefault="00C20942">
            <w:pPr>
              <w:pBdr>
                <w:top w:val="nil"/>
                <w:left w:val="nil"/>
                <w:bottom w:val="nil"/>
                <w:right w:val="nil"/>
                <w:between w:val="nil"/>
              </w:pBdr>
              <w:jc w:val="both"/>
              <w:rPr>
                <w:rFonts w:ascii="Cambria" w:eastAsia="Cambria" w:hAnsi="Cambria" w:cs="Cambria"/>
                <w:b/>
                <w:color w:val="000000"/>
                <w:sz w:val="18"/>
                <w:szCs w:val="18"/>
              </w:rPr>
            </w:pPr>
            <w:r>
              <w:rPr>
                <w:rFonts w:ascii="Cambria" w:eastAsia="Cambria" w:hAnsi="Cambria" w:cs="Cambria"/>
                <w:b/>
                <w:color w:val="000000"/>
                <w:sz w:val="18"/>
                <w:szCs w:val="18"/>
              </w:rPr>
              <w:t>Format (A</w:t>
            </w:r>
            <w:r>
              <w:rPr>
                <w:rFonts w:ascii="Cambria" w:eastAsia="Cambria" w:hAnsi="Cambria" w:cs="Cambria"/>
                <w:b/>
                <w:sz w:val="18"/>
                <w:szCs w:val="18"/>
              </w:rPr>
              <w:t>4</w:t>
            </w:r>
            <w:r>
              <w:rPr>
                <w:rFonts w:ascii="Cambria" w:eastAsia="Cambria" w:hAnsi="Cambria" w:cs="Cambria"/>
                <w:b/>
                <w:color w:val="000000"/>
                <w:sz w:val="18"/>
                <w:szCs w:val="18"/>
              </w:rPr>
              <w:t>/A</w:t>
            </w:r>
            <w:r>
              <w:rPr>
                <w:rFonts w:ascii="Cambria" w:eastAsia="Cambria" w:hAnsi="Cambria" w:cs="Cambria"/>
                <w:b/>
                <w:sz w:val="18"/>
                <w:szCs w:val="18"/>
              </w:rPr>
              <w:t>3</w:t>
            </w:r>
            <w:r>
              <w:rPr>
                <w:rFonts w:ascii="Cambria" w:eastAsia="Cambria" w:hAnsi="Cambria" w:cs="Cambria"/>
                <w:b/>
                <w:color w:val="000000"/>
                <w:sz w:val="18"/>
                <w:szCs w:val="18"/>
              </w:rPr>
              <w:t>)</w:t>
            </w:r>
          </w:p>
        </w:tc>
        <w:tc>
          <w:tcPr>
            <w:tcW w:w="1862" w:type="dxa"/>
            <w:tcBorders>
              <w:top w:val="single" w:sz="6" w:space="0" w:color="000000"/>
              <w:left w:val="single" w:sz="6" w:space="0" w:color="000000"/>
              <w:bottom w:val="single" w:sz="6" w:space="0" w:color="000000"/>
              <w:right w:val="single" w:sz="6" w:space="0" w:color="000000"/>
            </w:tcBorders>
            <w:shd w:val="clear" w:color="auto" w:fill="F3F3F3"/>
          </w:tcPr>
          <w:p w14:paraId="244BABE0" w14:textId="77777777" w:rsidR="00F215DF" w:rsidRDefault="00C20942">
            <w:pPr>
              <w:pBdr>
                <w:top w:val="nil"/>
                <w:left w:val="nil"/>
                <w:bottom w:val="nil"/>
                <w:right w:val="nil"/>
                <w:between w:val="nil"/>
              </w:pBdr>
              <w:jc w:val="both"/>
              <w:rPr>
                <w:rFonts w:ascii="Cambria" w:eastAsia="Cambria" w:hAnsi="Cambria" w:cs="Cambria"/>
                <w:b/>
                <w:color w:val="000000"/>
                <w:sz w:val="18"/>
                <w:szCs w:val="18"/>
              </w:rPr>
            </w:pPr>
            <w:r>
              <w:rPr>
                <w:rFonts w:ascii="Cambria" w:eastAsia="Cambria" w:hAnsi="Cambria" w:cs="Cambria"/>
                <w:b/>
                <w:color w:val="000000"/>
                <w:sz w:val="18"/>
                <w:szCs w:val="18"/>
              </w:rPr>
              <w:t>Rate</w:t>
            </w:r>
          </w:p>
        </w:tc>
      </w:tr>
      <w:tr w:rsidR="00F215DF" w14:paraId="5AB7E00F" w14:textId="77777777">
        <w:trPr>
          <w:trHeight w:val="520"/>
        </w:trPr>
        <w:tc>
          <w:tcPr>
            <w:tcW w:w="268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D969305" w14:textId="77777777" w:rsidR="00F215DF" w:rsidRDefault="00C20942">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sz w:val="18"/>
                <w:szCs w:val="18"/>
              </w:rPr>
              <w:t>Black and white - Single sided</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492F545" w14:textId="77777777" w:rsidR="00F215DF" w:rsidRDefault="00C20942">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sz w:val="18"/>
                <w:szCs w:val="18"/>
              </w:rPr>
              <w:t>3,5/4,5 cent</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Pr>
          <w:p w14:paraId="34D8125D" w14:textId="77777777" w:rsidR="00F215DF" w:rsidRDefault="00C20942">
            <w:pPr>
              <w:pBdr>
                <w:top w:val="nil"/>
                <w:left w:val="nil"/>
                <w:bottom w:val="nil"/>
                <w:right w:val="nil"/>
                <w:between w:val="nil"/>
              </w:pBdr>
              <w:jc w:val="both"/>
              <w:rPr>
                <w:rFonts w:ascii="Cambria" w:eastAsia="Cambria" w:hAnsi="Cambria" w:cs="Cambria"/>
                <w:color w:val="000000"/>
                <w:sz w:val="18"/>
                <w:szCs w:val="18"/>
              </w:rPr>
            </w:pPr>
            <w:r>
              <w:rPr>
                <w:rFonts w:ascii="Cambria" w:eastAsia="Cambria" w:hAnsi="Cambria" w:cs="Cambria"/>
                <w:color w:val="000000"/>
                <w:sz w:val="18"/>
                <w:szCs w:val="18"/>
              </w:rPr>
              <w:t>Colour - Single sided</w:t>
            </w:r>
          </w:p>
        </w:tc>
        <w:tc>
          <w:tcPr>
            <w:tcW w:w="1862" w:type="dxa"/>
            <w:tcBorders>
              <w:top w:val="single" w:sz="6" w:space="0" w:color="000000"/>
              <w:left w:val="single" w:sz="6" w:space="0" w:color="000000"/>
              <w:bottom w:val="single" w:sz="6" w:space="0" w:color="000000"/>
              <w:right w:val="single" w:sz="6" w:space="0" w:color="000000"/>
            </w:tcBorders>
            <w:shd w:val="clear" w:color="auto" w:fill="FFFFFF"/>
          </w:tcPr>
          <w:p w14:paraId="60453966" w14:textId="77777777" w:rsidR="00F215DF" w:rsidRDefault="00C20942">
            <w:pPr>
              <w:pBdr>
                <w:top w:val="nil"/>
                <w:left w:val="nil"/>
                <w:bottom w:val="nil"/>
                <w:right w:val="nil"/>
                <w:between w:val="nil"/>
              </w:pBdr>
              <w:jc w:val="both"/>
              <w:rPr>
                <w:rFonts w:ascii="Cambria" w:eastAsia="Cambria" w:hAnsi="Cambria" w:cs="Cambria"/>
                <w:color w:val="000000"/>
                <w:sz w:val="18"/>
                <w:szCs w:val="18"/>
              </w:rPr>
            </w:pPr>
            <w:r>
              <w:rPr>
                <w:rFonts w:ascii="Cambria" w:eastAsia="Cambria" w:hAnsi="Cambria" w:cs="Cambria"/>
                <w:color w:val="000000"/>
                <w:sz w:val="18"/>
                <w:szCs w:val="18"/>
              </w:rPr>
              <w:t>6.5/7,5 cents</w:t>
            </w:r>
          </w:p>
        </w:tc>
      </w:tr>
      <w:tr w:rsidR="00F215DF" w14:paraId="124B7CD0" w14:textId="77777777">
        <w:trPr>
          <w:trHeight w:val="520"/>
        </w:trPr>
        <w:tc>
          <w:tcPr>
            <w:tcW w:w="268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B1B8FC4" w14:textId="77777777" w:rsidR="00F215DF" w:rsidRDefault="00C20942">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sz w:val="18"/>
                <w:szCs w:val="18"/>
              </w:rPr>
              <w:t>Black and white - Double sided</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B6736C2" w14:textId="77777777" w:rsidR="00F215DF" w:rsidRDefault="00C20942">
            <w:pPr>
              <w:pBdr>
                <w:top w:val="nil"/>
                <w:left w:val="nil"/>
                <w:bottom w:val="nil"/>
                <w:right w:val="nil"/>
                <w:between w:val="nil"/>
              </w:pBdr>
              <w:jc w:val="both"/>
              <w:rPr>
                <w:rFonts w:ascii="Cambria" w:eastAsia="Cambria" w:hAnsi="Cambria" w:cs="Cambria"/>
                <w:color w:val="000000"/>
              </w:rPr>
            </w:pPr>
            <w:r>
              <w:rPr>
                <w:rFonts w:ascii="Cambria" w:eastAsia="Cambria" w:hAnsi="Cambria" w:cs="Cambria"/>
                <w:sz w:val="18"/>
                <w:szCs w:val="18"/>
              </w:rPr>
              <w:t>6,0/7,0</w:t>
            </w:r>
            <w:r>
              <w:rPr>
                <w:rFonts w:ascii="Cambria" w:eastAsia="Cambria" w:hAnsi="Cambria" w:cs="Cambria"/>
                <w:color w:val="000000"/>
                <w:sz w:val="18"/>
                <w:szCs w:val="18"/>
              </w:rPr>
              <w:t xml:space="preserve"> cents</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Pr>
          <w:p w14:paraId="51AC812C" w14:textId="77777777" w:rsidR="00F215DF" w:rsidRDefault="00C20942">
            <w:pPr>
              <w:pBdr>
                <w:top w:val="nil"/>
                <w:left w:val="nil"/>
                <w:bottom w:val="nil"/>
                <w:right w:val="nil"/>
                <w:between w:val="nil"/>
              </w:pBdr>
              <w:jc w:val="both"/>
              <w:rPr>
                <w:rFonts w:ascii="Cambria" w:eastAsia="Cambria" w:hAnsi="Cambria" w:cs="Cambria"/>
                <w:color w:val="000000"/>
                <w:sz w:val="18"/>
                <w:szCs w:val="18"/>
              </w:rPr>
            </w:pPr>
            <w:r>
              <w:rPr>
                <w:rFonts w:ascii="Cambria" w:eastAsia="Cambria" w:hAnsi="Cambria" w:cs="Cambria"/>
                <w:color w:val="000000"/>
                <w:sz w:val="18"/>
                <w:szCs w:val="18"/>
              </w:rPr>
              <w:t>Colour - Double sided</w:t>
            </w:r>
          </w:p>
        </w:tc>
        <w:tc>
          <w:tcPr>
            <w:tcW w:w="1862" w:type="dxa"/>
            <w:tcBorders>
              <w:top w:val="single" w:sz="6" w:space="0" w:color="000000"/>
              <w:left w:val="single" w:sz="6" w:space="0" w:color="000000"/>
              <w:bottom w:val="single" w:sz="6" w:space="0" w:color="000000"/>
              <w:right w:val="single" w:sz="6" w:space="0" w:color="000000"/>
            </w:tcBorders>
            <w:shd w:val="clear" w:color="auto" w:fill="FFFFFF"/>
          </w:tcPr>
          <w:p w14:paraId="61E466E0" w14:textId="77777777" w:rsidR="00F215DF" w:rsidRDefault="00C20942">
            <w:pPr>
              <w:pBdr>
                <w:top w:val="nil"/>
                <w:left w:val="nil"/>
                <w:bottom w:val="nil"/>
                <w:right w:val="nil"/>
                <w:between w:val="nil"/>
              </w:pBdr>
              <w:jc w:val="both"/>
              <w:rPr>
                <w:rFonts w:ascii="Cambria" w:eastAsia="Cambria" w:hAnsi="Cambria" w:cs="Cambria"/>
                <w:color w:val="000000"/>
                <w:sz w:val="18"/>
                <w:szCs w:val="18"/>
              </w:rPr>
            </w:pPr>
            <w:r>
              <w:rPr>
                <w:rFonts w:ascii="Cambria" w:eastAsia="Cambria" w:hAnsi="Cambria" w:cs="Cambria"/>
                <w:color w:val="000000"/>
                <w:sz w:val="18"/>
                <w:szCs w:val="18"/>
              </w:rPr>
              <w:t>12/13 cents</w:t>
            </w:r>
          </w:p>
        </w:tc>
      </w:tr>
    </w:tbl>
    <w:p w14:paraId="74FFFE71" w14:textId="77777777" w:rsidR="00F215DF" w:rsidRDefault="00F215DF">
      <w:pPr>
        <w:jc w:val="both"/>
        <w:rPr>
          <w:rFonts w:ascii="Cambria" w:eastAsia="Cambria" w:hAnsi="Cambria" w:cs="Cambria"/>
        </w:rPr>
      </w:pPr>
    </w:p>
    <w:p w14:paraId="1BD12ED0" w14:textId="77777777" w:rsidR="00F215DF" w:rsidRDefault="00C20942">
      <w:pPr>
        <w:pStyle w:val="Kop2"/>
        <w:rPr>
          <w:rFonts w:ascii="Cambria" w:eastAsia="Cambria" w:hAnsi="Cambria" w:cs="Cambria"/>
          <w:color w:val="674EA7"/>
        </w:rPr>
      </w:pPr>
      <w:bookmarkStart w:id="41" w:name="_2grqrue" w:colFirst="0" w:colLast="0"/>
      <w:bookmarkEnd w:id="41"/>
      <w:r>
        <w:rPr>
          <w:rFonts w:ascii="Cambria" w:eastAsia="Cambria" w:hAnsi="Cambria" w:cs="Cambria"/>
          <w:color w:val="674EA7"/>
        </w:rPr>
        <w:t>3.20 Wi-Fi</w:t>
      </w:r>
    </w:p>
    <w:p w14:paraId="42FD9B7B" w14:textId="77777777" w:rsidR="00F215DF" w:rsidRDefault="00C20942">
      <w:pPr>
        <w:jc w:val="both"/>
        <w:rPr>
          <w:rFonts w:ascii="Cambria" w:eastAsia="Cambria" w:hAnsi="Cambria" w:cs="Cambria"/>
        </w:rPr>
      </w:pPr>
      <w:r>
        <w:rPr>
          <w:rFonts w:ascii="Cambria" w:eastAsia="Cambria" w:hAnsi="Cambria" w:cs="Cambria"/>
        </w:rPr>
        <w:t>Connecting to Wi-Fi at the University can be somewhat challenging but once you’ve connected to Eduroam, you’re set – until you change your password, then you can start all over again. There are two networks, the University Utrecht network, specifically for visitors, but easier to use since you only need to accept the terms of agreement in your browser. Better is to connect to Eduroam which is a worldwide network that will also connect to Wi-Fi at other universities. There are manuals on how to connect to Ed</w:t>
      </w:r>
      <w:r>
        <w:rPr>
          <w:rFonts w:ascii="Cambria" w:eastAsia="Cambria" w:hAnsi="Cambria" w:cs="Cambria"/>
        </w:rPr>
        <w:t xml:space="preserve">uroam for all kinds of operating systems which can be found </w:t>
      </w:r>
      <w:hyperlink r:id="rId89">
        <w:r>
          <w:rPr>
            <w:rFonts w:ascii="Cambria" w:eastAsia="Cambria" w:hAnsi="Cambria" w:cs="Cambria"/>
            <w:color w:val="1155CC"/>
            <w:u w:val="single"/>
          </w:rPr>
          <w:t>here</w:t>
        </w:r>
      </w:hyperlink>
      <w:r>
        <w:rPr>
          <w:rFonts w:ascii="Cambria" w:eastAsia="Cambria" w:hAnsi="Cambria" w:cs="Cambria"/>
        </w:rPr>
        <w:t>.</w:t>
      </w:r>
    </w:p>
    <w:p w14:paraId="1642A72F" w14:textId="77777777" w:rsidR="00F215DF" w:rsidRDefault="00C20942">
      <w:pPr>
        <w:jc w:val="both"/>
        <w:rPr>
          <w:rFonts w:ascii="Cambria" w:eastAsia="Cambria" w:hAnsi="Cambria" w:cs="Cambria"/>
        </w:rPr>
      </w:pPr>
      <w:r>
        <w:rPr>
          <w:rFonts w:ascii="Cambria" w:eastAsia="Cambria" w:hAnsi="Cambria" w:cs="Cambria"/>
        </w:rPr>
        <w:t>Use the following to connect to Eduroam:</w:t>
      </w:r>
    </w:p>
    <w:p w14:paraId="16148653" w14:textId="77777777" w:rsidR="00F215DF" w:rsidRDefault="00C20942">
      <w:pPr>
        <w:jc w:val="both"/>
        <w:rPr>
          <w:rFonts w:ascii="Cambria" w:eastAsia="Cambria" w:hAnsi="Cambria" w:cs="Cambria"/>
        </w:rPr>
      </w:pPr>
      <w:r>
        <w:rPr>
          <w:rFonts w:ascii="Cambria" w:eastAsia="Cambria" w:hAnsi="Cambria" w:cs="Cambria"/>
        </w:rPr>
        <w:t xml:space="preserve">Username: your UU email address. Does this not work? Try </w:t>
      </w:r>
      <w:hyperlink r:id="rId90">
        <w:r>
          <w:rPr>
            <w:rFonts w:ascii="Cambria" w:eastAsia="Cambria" w:hAnsi="Cambria" w:cs="Cambria"/>
            <w:color w:val="0563C1"/>
            <w:u w:val="single"/>
          </w:rPr>
          <w:t>studentnumber@soliscom.uu.nl</w:t>
        </w:r>
      </w:hyperlink>
      <w:r>
        <w:rPr>
          <w:rFonts w:ascii="Cambria" w:eastAsia="Cambria" w:hAnsi="Cambria" w:cs="Cambria"/>
        </w:rPr>
        <w:t xml:space="preserve">  </w:t>
      </w:r>
    </w:p>
    <w:p w14:paraId="2C71E63C" w14:textId="77777777" w:rsidR="00F215DF" w:rsidRDefault="00C20942">
      <w:pPr>
        <w:jc w:val="both"/>
        <w:rPr>
          <w:rFonts w:ascii="Cambria" w:eastAsia="Cambria" w:hAnsi="Cambria" w:cs="Cambria"/>
        </w:rPr>
      </w:pPr>
      <w:r>
        <w:rPr>
          <w:rFonts w:ascii="Cambria" w:eastAsia="Cambria" w:hAnsi="Cambria" w:cs="Cambria"/>
        </w:rPr>
        <w:t>Password: your Solis password</w:t>
      </w:r>
    </w:p>
    <w:p w14:paraId="289A5B99" w14:textId="77777777" w:rsidR="00F215DF" w:rsidRDefault="00F215DF">
      <w:pPr>
        <w:jc w:val="both"/>
        <w:rPr>
          <w:rFonts w:ascii="Cambria" w:eastAsia="Cambria" w:hAnsi="Cambria" w:cs="Cambria"/>
        </w:rPr>
      </w:pPr>
    </w:p>
    <w:p w14:paraId="44B8C137" w14:textId="77777777" w:rsidR="00F215DF" w:rsidRDefault="00C20942">
      <w:pPr>
        <w:pStyle w:val="Kop2"/>
        <w:rPr>
          <w:rFonts w:ascii="Cambria" w:eastAsia="Cambria" w:hAnsi="Cambria" w:cs="Cambria"/>
          <w:color w:val="674EA7"/>
        </w:rPr>
      </w:pPr>
      <w:bookmarkStart w:id="42" w:name="_3fwokq0" w:colFirst="0" w:colLast="0"/>
      <w:bookmarkEnd w:id="42"/>
      <w:r>
        <w:rPr>
          <w:rFonts w:ascii="Cambria" w:eastAsia="Cambria" w:hAnsi="Cambria" w:cs="Cambria"/>
          <w:color w:val="674EA7"/>
        </w:rPr>
        <w:t>3.21 Digital Exams</w:t>
      </w:r>
    </w:p>
    <w:p w14:paraId="7ED94380" w14:textId="77777777" w:rsidR="00F215DF" w:rsidRDefault="00C20942">
      <w:pPr>
        <w:jc w:val="both"/>
        <w:rPr>
          <w:rFonts w:ascii="Cambria" w:eastAsia="Cambria" w:hAnsi="Cambria" w:cs="Cambria"/>
        </w:rPr>
      </w:pPr>
      <w:r>
        <w:rPr>
          <w:rFonts w:ascii="Cambria" w:eastAsia="Cambria" w:hAnsi="Cambria" w:cs="Cambria"/>
        </w:rPr>
        <w:t>Most History</w:t>
      </w:r>
      <w:r>
        <w:rPr>
          <w:rFonts w:ascii="Cambria" w:eastAsia="Cambria" w:hAnsi="Cambria" w:cs="Cambria"/>
          <w:color w:val="FF0000"/>
        </w:rPr>
        <w:t xml:space="preserve"> </w:t>
      </w:r>
      <w:r>
        <w:rPr>
          <w:rFonts w:ascii="Cambria" w:eastAsia="Cambria" w:hAnsi="Cambria" w:cs="Cambria"/>
          <w:color w:val="000000"/>
        </w:rPr>
        <w:t xml:space="preserve">exams will be digital exams, which is great if you have a terrible handwriting, but be aware that the keyboards are Dutch. This means a QWERTY keyboard! For some </w:t>
      </w:r>
      <w:r>
        <w:rPr>
          <w:rFonts w:ascii="Cambria" w:eastAsia="Cambria" w:hAnsi="Cambria" w:cs="Cambria"/>
        </w:rPr>
        <w:t>reason,</w:t>
      </w:r>
      <w:r>
        <w:rPr>
          <w:rFonts w:ascii="Cambria" w:eastAsia="Cambria" w:hAnsi="Cambria" w:cs="Cambria"/>
          <w:color w:val="000000"/>
        </w:rPr>
        <w:t xml:space="preserve"> this leads to a lot of confusion concerning the ‘apostrophe’, so make sure you have checked out the keyboard before the digital exam! The University is currently finding a solution to this problem, by either making it possible to bring your own keyboard (not laptop) or providing them.</w:t>
      </w:r>
      <w:r>
        <w:rPr>
          <w:rFonts w:ascii="Cambria" w:eastAsia="Cambria" w:hAnsi="Cambria" w:cs="Cambria"/>
          <w:color w:val="FF0000"/>
        </w:rPr>
        <w:t xml:space="preserve"> </w:t>
      </w:r>
    </w:p>
    <w:p w14:paraId="6FFF949C" w14:textId="77777777" w:rsidR="00F215DF" w:rsidRDefault="00F215DF">
      <w:pPr>
        <w:jc w:val="both"/>
        <w:rPr>
          <w:rFonts w:ascii="Cambria" w:eastAsia="Cambria" w:hAnsi="Cambria" w:cs="Cambria"/>
        </w:rPr>
      </w:pPr>
    </w:p>
    <w:p w14:paraId="3AF5227A" w14:textId="77777777" w:rsidR="00F215DF" w:rsidRDefault="00C20942">
      <w:pPr>
        <w:pStyle w:val="Kop2"/>
        <w:rPr>
          <w:rFonts w:ascii="Cambria" w:eastAsia="Cambria" w:hAnsi="Cambria" w:cs="Cambria"/>
          <w:color w:val="674EA7"/>
        </w:rPr>
      </w:pPr>
      <w:bookmarkStart w:id="43" w:name="_1v1yuxt" w:colFirst="0" w:colLast="0"/>
      <w:bookmarkEnd w:id="43"/>
      <w:r>
        <w:rPr>
          <w:rFonts w:ascii="Cambria" w:eastAsia="Cambria" w:hAnsi="Cambria" w:cs="Cambria"/>
          <w:color w:val="674EA7"/>
        </w:rPr>
        <w:t>3.22 ‘In my opinion, I think this document is amazing’</w:t>
      </w:r>
    </w:p>
    <w:p w14:paraId="69387B42" w14:textId="77777777" w:rsidR="00F215DF" w:rsidRDefault="00C20942">
      <w:pPr>
        <w:jc w:val="both"/>
        <w:rPr>
          <w:rFonts w:ascii="Cambria" w:eastAsia="Cambria" w:hAnsi="Cambria" w:cs="Cambria"/>
        </w:rPr>
      </w:pPr>
      <w:r>
        <w:rPr>
          <w:rFonts w:ascii="Cambria" w:eastAsia="Cambria" w:hAnsi="Cambria" w:cs="Cambria"/>
        </w:rPr>
        <w:t xml:space="preserve">Writing papers and written exams is very important in The Netherlands. So if you come from a country where the focus is on presentations and oral exams, it might be good to prepare for this. The UU has a </w:t>
      </w:r>
      <w:hyperlink r:id="rId91">
        <w:r>
          <w:rPr>
            <w:rFonts w:ascii="Cambria" w:eastAsia="Cambria" w:hAnsi="Cambria" w:cs="Cambria"/>
            <w:color w:val="0563C1"/>
            <w:u w:val="single"/>
          </w:rPr>
          <w:t>skills lab which offers writing sessions</w:t>
        </w:r>
      </w:hyperlink>
      <w:r>
        <w:rPr>
          <w:rFonts w:ascii="Cambria" w:eastAsia="Cambria" w:hAnsi="Cambria" w:cs="Cambria"/>
        </w:rPr>
        <w:t xml:space="preserve">. </w:t>
      </w:r>
    </w:p>
    <w:p w14:paraId="36DD841F" w14:textId="77777777" w:rsidR="00F215DF" w:rsidRDefault="00C20942">
      <w:pPr>
        <w:jc w:val="both"/>
        <w:rPr>
          <w:rFonts w:ascii="Cambria" w:eastAsia="Cambria" w:hAnsi="Cambria" w:cs="Cambria"/>
        </w:rPr>
      </w:pPr>
      <w:r>
        <w:rPr>
          <w:rFonts w:ascii="Cambria" w:eastAsia="Cambria" w:hAnsi="Cambria" w:cs="Cambria"/>
        </w:rPr>
        <w:t xml:space="preserve">Whenever there is a maximum amount of words for a paper, chances are that the margin of exceeding that is 10%. As always, </w:t>
      </w:r>
      <w:r>
        <w:rPr>
          <w:rFonts w:ascii="Cambria" w:eastAsia="Cambria" w:hAnsi="Cambria" w:cs="Cambria"/>
          <w:b/>
        </w:rPr>
        <w:t>check with the teacher</w:t>
      </w:r>
      <w:r>
        <w:rPr>
          <w:rFonts w:ascii="Cambria" w:eastAsia="Cambria" w:hAnsi="Cambria" w:cs="Cambria"/>
        </w:rPr>
        <w:t>.</w:t>
      </w:r>
    </w:p>
    <w:p w14:paraId="6B225760" w14:textId="77777777" w:rsidR="00F215DF" w:rsidRDefault="00C20942">
      <w:pPr>
        <w:jc w:val="both"/>
        <w:rPr>
          <w:rFonts w:ascii="Cambria" w:eastAsia="Cambria" w:hAnsi="Cambria" w:cs="Cambria"/>
        </w:rPr>
      </w:pPr>
      <w:r>
        <w:rPr>
          <w:rFonts w:ascii="Cambria" w:eastAsia="Cambria" w:hAnsi="Cambria" w:cs="Cambria"/>
          <w:color w:val="000000"/>
        </w:rPr>
        <w:t>Some of you will have been taught in your previous university that your opinion does not matter when doing assignments. This will probably be different at the UU.</w:t>
      </w:r>
      <w:r>
        <w:rPr>
          <w:rFonts w:ascii="Cambria" w:eastAsia="Cambria" w:hAnsi="Cambria" w:cs="Cambria"/>
        </w:rPr>
        <w:t xml:space="preserve"> </w:t>
      </w:r>
      <w:r>
        <w:rPr>
          <w:rFonts w:ascii="Cambria" w:eastAsia="Cambria" w:hAnsi="Cambria" w:cs="Cambria"/>
          <w:color w:val="000000"/>
        </w:rPr>
        <w:t xml:space="preserve"> </w:t>
      </w:r>
      <w:r>
        <w:rPr>
          <w:rFonts w:ascii="Cambria" w:eastAsia="Cambria" w:hAnsi="Cambria" w:cs="Cambria"/>
        </w:rPr>
        <w:t>A</w:t>
      </w:r>
      <w:r>
        <w:rPr>
          <w:rFonts w:ascii="Cambria" w:eastAsia="Cambria" w:hAnsi="Cambria" w:cs="Cambria"/>
          <w:color w:val="000000"/>
        </w:rPr>
        <w:t>nalysing is important and your own reflections will lead to a higher grade.</w:t>
      </w:r>
    </w:p>
    <w:p w14:paraId="1F7EEDF8" w14:textId="77777777" w:rsidR="00F215DF" w:rsidRDefault="00F215DF">
      <w:pPr>
        <w:rPr>
          <w:rFonts w:ascii="Cambria" w:eastAsia="Cambria" w:hAnsi="Cambria" w:cs="Cambria"/>
        </w:rPr>
      </w:pPr>
    </w:p>
    <w:p w14:paraId="637C12BE" w14:textId="77777777" w:rsidR="00F215DF" w:rsidRDefault="00C20942">
      <w:pPr>
        <w:pStyle w:val="Kop2"/>
        <w:rPr>
          <w:rFonts w:ascii="Cambria" w:eastAsia="Cambria" w:hAnsi="Cambria" w:cs="Cambria"/>
          <w:color w:val="674EA7"/>
        </w:rPr>
      </w:pPr>
      <w:bookmarkStart w:id="44" w:name="_4f1mdlm" w:colFirst="0" w:colLast="0"/>
      <w:bookmarkEnd w:id="44"/>
      <w:r>
        <w:rPr>
          <w:rFonts w:ascii="Cambria" w:eastAsia="Cambria" w:hAnsi="Cambria" w:cs="Cambria"/>
          <w:color w:val="674EA7"/>
        </w:rPr>
        <w:t>3.23 Help</w:t>
      </w:r>
    </w:p>
    <w:p w14:paraId="29E7E016" w14:textId="77777777" w:rsidR="00F215DF" w:rsidRDefault="00C20942">
      <w:pPr>
        <w:pBdr>
          <w:top w:val="nil"/>
          <w:left w:val="nil"/>
          <w:bottom w:val="nil"/>
          <w:right w:val="nil"/>
          <w:between w:val="nil"/>
        </w:pBdr>
        <w:spacing w:after="160"/>
        <w:jc w:val="both"/>
        <w:rPr>
          <w:rFonts w:ascii="Cambria" w:eastAsia="Cambria" w:hAnsi="Cambria" w:cs="Cambria"/>
          <w:color w:val="000000"/>
        </w:rPr>
      </w:pPr>
      <w:r>
        <w:rPr>
          <w:rFonts w:ascii="Cambria" w:eastAsia="Cambria" w:hAnsi="Cambria" w:cs="Cambria"/>
          <w:color w:val="000000"/>
        </w:rPr>
        <w:t>Are you having problems with or related to your studies? Do you need advice or counselling for personal problems? There are a number of counsellors within your study programme who can give educational guidance.</w:t>
      </w:r>
    </w:p>
    <w:p w14:paraId="3F8C7665" w14:textId="77777777" w:rsidR="00F215DF" w:rsidRDefault="00C20942">
      <w:pPr>
        <w:pBdr>
          <w:top w:val="nil"/>
          <w:left w:val="nil"/>
          <w:bottom w:val="nil"/>
          <w:right w:val="nil"/>
          <w:between w:val="nil"/>
        </w:pBdr>
        <w:spacing w:after="160"/>
        <w:jc w:val="both"/>
        <w:rPr>
          <w:rFonts w:ascii="Cambria" w:eastAsia="Cambria" w:hAnsi="Cambria" w:cs="Cambria"/>
          <w:color w:val="000000"/>
        </w:rPr>
      </w:pPr>
      <w:hyperlink r:id="rId92">
        <w:r>
          <w:rPr>
            <w:rFonts w:ascii="Cambria" w:eastAsia="Cambria" w:hAnsi="Cambria" w:cs="Cambria"/>
            <w:color w:val="0563C1"/>
            <w:u w:val="single"/>
          </w:rPr>
          <w:t>Student services</w:t>
        </w:r>
      </w:hyperlink>
      <w:r>
        <w:rPr>
          <w:rFonts w:ascii="Cambria" w:eastAsia="Cambria" w:hAnsi="Cambria" w:cs="Cambria"/>
          <w:color w:val="000000"/>
        </w:rPr>
        <w:t xml:space="preserve"> </w:t>
      </w:r>
      <w:r>
        <w:rPr>
          <w:rFonts w:ascii="Cambria" w:eastAsia="Cambria" w:hAnsi="Cambria" w:cs="Cambria"/>
        </w:rPr>
        <w:t>provide</w:t>
      </w:r>
      <w:r>
        <w:rPr>
          <w:rFonts w:ascii="Cambria" w:eastAsia="Cambria" w:hAnsi="Cambria" w:cs="Cambria"/>
          <w:color w:val="000000"/>
        </w:rPr>
        <w:t xml:space="preserve"> information about studying and student life, such as information about admissions, registration, tuition fees, student finance, administrative grants, career orientation, student organisations and studying abroad.</w:t>
      </w:r>
    </w:p>
    <w:tbl>
      <w:tblPr>
        <w:tblStyle w:val="a0"/>
        <w:tblW w:w="8123" w:type="dxa"/>
        <w:tblInd w:w="-100" w:type="dxa"/>
        <w:tblLayout w:type="fixed"/>
        <w:tblLook w:val="0400" w:firstRow="0" w:lastRow="0" w:firstColumn="0" w:lastColumn="0" w:noHBand="0" w:noVBand="1"/>
      </w:tblPr>
      <w:tblGrid>
        <w:gridCol w:w="1673"/>
        <w:gridCol w:w="2705"/>
        <w:gridCol w:w="3745"/>
      </w:tblGrid>
      <w:tr w:rsidR="00F215DF" w14:paraId="5398F694" w14:textId="77777777">
        <w:trPr>
          <w:trHeight w:val="300"/>
        </w:trPr>
        <w:tc>
          <w:tcPr>
            <w:tcW w:w="1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6E8B2" w14:textId="77777777" w:rsidR="00F215DF" w:rsidRDefault="00C20942">
            <w:pPr>
              <w:pBdr>
                <w:top w:val="nil"/>
                <w:left w:val="nil"/>
                <w:bottom w:val="nil"/>
                <w:right w:val="nil"/>
                <w:between w:val="nil"/>
              </w:pBdr>
              <w:rPr>
                <w:rFonts w:ascii="Cambria" w:eastAsia="Cambria" w:hAnsi="Cambria" w:cs="Cambria"/>
                <w:color w:val="000000"/>
                <w:sz w:val="22"/>
                <w:szCs w:val="22"/>
              </w:rPr>
            </w:pPr>
            <w:commentRangeStart w:id="45"/>
            <w:r>
              <w:rPr>
                <w:rFonts w:ascii="Cambria" w:eastAsia="Cambria" w:hAnsi="Cambria" w:cs="Cambria"/>
                <w:color w:val="000000"/>
                <w:sz w:val="22"/>
                <w:szCs w:val="22"/>
              </w:rPr>
              <w:t>Email</w:t>
            </w:r>
            <w:commentRangeEnd w:id="45"/>
            <w:r>
              <w:commentReference w:id="45"/>
            </w:r>
          </w:p>
        </w:tc>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9ACA3" w14:textId="77777777" w:rsidR="00F215DF" w:rsidRDefault="00C20942">
            <w:pPr>
              <w:pBdr>
                <w:top w:val="nil"/>
                <w:left w:val="nil"/>
                <w:bottom w:val="nil"/>
                <w:right w:val="nil"/>
                <w:between w:val="nil"/>
              </w:pBdr>
              <w:spacing w:after="160"/>
              <w:jc w:val="both"/>
              <w:rPr>
                <w:rFonts w:ascii="Cambria" w:eastAsia="Cambria" w:hAnsi="Cambria" w:cs="Cambria"/>
                <w:color w:val="000000"/>
                <w:sz w:val="22"/>
                <w:szCs w:val="22"/>
              </w:rPr>
            </w:pPr>
            <w:r>
              <w:rPr>
                <w:rFonts w:ascii="Cambria" w:eastAsia="Cambria" w:hAnsi="Cambria" w:cs="Cambria"/>
                <w:color w:val="000000"/>
                <w:sz w:val="22"/>
                <w:szCs w:val="22"/>
              </w:rPr>
              <w:t xml:space="preserve">studentservices@uu.nl </w:t>
            </w:r>
          </w:p>
        </w:tc>
        <w:tc>
          <w:tcPr>
            <w:tcW w:w="3745" w:type="dxa"/>
            <w:tcBorders>
              <w:top w:val="single" w:sz="8" w:space="0" w:color="000000"/>
              <w:left w:val="single" w:sz="8" w:space="0" w:color="000000"/>
              <w:bottom w:val="single" w:sz="8" w:space="0" w:color="000000"/>
              <w:right w:val="single" w:sz="8" w:space="0" w:color="000000"/>
            </w:tcBorders>
          </w:tcPr>
          <w:p w14:paraId="7FA0B6FD" w14:textId="77777777" w:rsidR="00F215DF" w:rsidRDefault="00C20942">
            <w:pPr>
              <w:pBdr>
                <w:top w:val="nil"/>
                <w:left w:val="nil"/>
                <w:bottom w:val="nil"/>
                <w:right w:val="nil"/>
                <w:between w:val="nil"/>
              </w:pBdr>
              <w:spacing w:after="160"/>
              <w:jc w:val="both"/>
              <w:rPr>
                <w:rFonts w:ascii="Cambria" w:eastAsia="Cambria" w:hAnsi="Cambria" w:cs="Cambria"/>
                <w:color w:val="000000"/>
                <w:sz w:val="22"/>
                <w:szCs w:val="22"/>
              </w:rPr>
            </w:pPr>
            <w:r>
              <w:rPr>
                <w:rFonts w:ascii="Cambria" w:eastAsia="Cambria" w:hAnsi="Cambria" w:cs="Cambria"/>
                <w:color w:val="000000"/>
                <w:sz w:val="22"/>
                <w:szCs w:val="22"/>
              </w:rPr>
              <w:t>Mention your student number in the email</w:t>
            </w:r>
          </w:p>
        </w:tc>
      </w:tr>
      <w:tr w:rsidR="00F215DF" w14:paraId="30EF0D3C" w14:textId="77777777">
        <w:tc>
          <w:tcPr>
            <w:tcW w:w="1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8708C" w14:textId="77777777" w:rsidR="00F215DF" w:rsidRDefault="00C20942">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Telephone hours</w:t>
            </w:r>
          </w:p>
        </w:tc>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26A19" w14:textId="77777777" w:rsidR="00F215DF" w:rsidRDefault="00C20942">
            <w:p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 xml:space="preserve">+31 30 2537000 </w:t>
            </w:r>
          </w:p>
        </w:tc>
        <w:tc>
          <w:tcPr>
            <w:tcW w:w="3745" w:type="dxa"/>
            <w:tcBorders>
              <w:top w:val="single" w:sz="8" w:space="0" w:color="000000"/>
              <w:left w:val="single" w:sz="8" w:space="0" w:color="000000"/>
              <w:bottom w:val="single" w:sz="8" w:space="0" w:color="000000"/>
              <w:right w:val="single" w:sz="8" w:space="0" w:color="000000"/>
            </w:tcBorders>
          </w:tcPr>
          <w:p w14:paraId="7CED269B" w14:textId="77777777" w:rsidR="00F215DF" w:rsidRDefault="00C20942">
            <w:p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Monday to Friday 10-12 AM and 1-3 PM</w:t>
            </w:r>
          </w:p>
        </w:tc>
      </w:tr>
      <w:tr w:rsidR="00F215DF" w14:paraId="01F4974E" w14:textId="77777777">
        <w:trPr>
          <w:trHeight w:val="520"/>
        </w:trPr>
        <w:tc>
          <w:tcPr>
            <w:tcW w:w="1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B7343" w14:textId="77777777" w:rsidR="00F215DF" w:rsidRDefault="00C20942">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Visiting hours</w:t>
            </w:r>
          </w:p>
        </w:tc>
        <w:tc>
          <w:tcPr>
            <w:tcW w:w="2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1C195" w14:textId="77777777" w:rsidR="00F215DF" w:rsidRDefault="00C20942">
            <w:pPr>
              <w:pBdr>
                <w:top w:val="nil"/>
                <w:left w:val="nil"/>
                <w:bottom w:val="nil"/>
                <w:right w:val="nil"/>
                <w:between w:val="nil"/>
              </w:pBdr>
              <w:spacing w:after="160"/>
              <w:rPr>
                <w:rFonts w:ascii="Cambria" w:eastAsia="Cambria" w:hAnsi="Cambria" w:cs="Cambria"/>
                <w:color w:val="000000"/>
                <w:sz w:val="22"/>
                <w:szCs w:val="22"/>
              </w:rPr>
            </w:pPr>
            <w:r>
              <w:rPr>
                <w:rFonts w:ascii="Cambria" w:eastAsia="Cambria" w:hAnsi="Cambria" w:cs="Cambria"/>
                <w:color w:val="000000"/>
                <w:sz w:val="22"/>
                <w:szCs w:val="22"/>
              </w:rPr>
              <w:t xml:space="preserve">Heidelberglaan 6, De Uithof </w:t>
            </w:r>
          </w:p>
        </w:tc>
        <w:tc>
          <w:tcPr>
            <w:tcW w:w="3745" w:type="dxa"/>
            <w:tcBorders>
              <w:top w:val="single" w:sz="8" w:space="0" w:color="000000"/>
              <w:left w:val="single" w:sz="8" w:space="0" w:color="000000"/>
              <w:bottom w:val="single" w:sz="8" w:space="0" w:color="000000"/>
              <w:right w:val="single" w:sz="8" w:space="0" w:color="000000"/>
            </w:tcBorders>
          </w:tcPr>
          <w:p w14:paraId="5DCC4EB6" w14:textId="77777777" w:rsidR="00F215DF" w:rsidRDefault="00C20942">
            <w:pPr>
              <w:pBdr>
                <w:top w:val="nil"/>
                <w:left w:val="nil"/>
                <w:bottom w:val="nil"/>
                <w:right w:val="nil"/>
                <w:between w:val="nil"/>
              </w:pBdr>
              <w:spacing w:after="160"/>
              <w:rPr>
                <w:rFonts w:ascii="Cambria" w:eastAsia="Cambria" w:hAnsi="Cambria" w:cs="Cambria"/>
                <w:color w:val="000000"/>
                <w:sz w:val="22"/>
                <w:szCs w:val="22"/>
              </w:rPr>
            </w:pPr>
            <w:r>
              <w:rPr>
                <w:rFonts w:ascii="Cambria" w:eastAsia="Cambria" w:hAnsi="Cambria" w:cs="Cambria"/>
                <w:color w:val="000000"/>
                <w:sz w:val="22"/>
                <w:szCs w:val="22"/>
              </w:rPr>
              <w:t>Monday to Friday 10 AM - 4 PM</w:t>
            </w:r>
          </w:p>
        </w:tc>
      </w:tr>
    </w:tbl>
    <w:p w14:paraId="1F5D3021" w14:textId="77777777" w:rsidR="00F215DF" w:rsidRDefault="00F215DF">
      <w:pPr>
        <w:rPr>
          <w:rFonts w:ascii="Cambria" w:eastAsia="Cambria" w:hAnsi="Cambria" w:cs="Cambria"/>
          <w:color w:val="000000"/>
        </w:rPr>
      </w:pPr>
    </w:p>
    <w:p w14:paraId="550C1C95" w14:textId="77777777" w:rsidR="00F215DF" w:rsidRDefault="00C20942">
      <w:pPr>
        <w:pBdr>
          <w:top w:val="nil"/>
          <w:left w:val="nil"/>
          <w:bottom w:val="nil"/>
          <w:right w:val="nil"/>
          <w:between w:val="nil"/>
        </w:pBdr>
        <w:spacing w:after="160"/>
        <w:jc w:val="both"/>
        <w:rPr>
          <w:rFonts w:ascii="Cambria" w:eastAsia="Cambria" w:hAnsi="Cambria" w:cs="Cambria"/>
          <w:color w:val="000000"/>
        </w:rPr>
      </w:pPr>
      <w:r>
        <w:rPr>
          <w:rFonts w:ascii="Cambria" w:eastAsia="Cambria" w:hAnsi="Cambria" w:cs="Cambria"/>
          <w:color w:val="000000"/>
        </w:rPr>
        <w:t xml:space="preserve">The </w:t>
      </w:r>
      <w:hyperlink r:id="rId93">
        <w:r>
          <w:rPr>
            <w:rFonts w:ascii="Cambria" w:eastAsia="Cambria" w:hAnsi="Cambria" w:cs="Cambria"/>
            <w:color w:val="1155CC"/>
            <w:u w:val="single"/>
          </w:rPr>
          <w:t xml:space="preserve">Student Information Desk </w:t>
        </w:r>
      </w:hyperlink>
      <w:hyperlink r:id="rId94">
        <w:r>
          <w:rPr>
            <w:rFonts w:ascii="Cambria" w:eastAsia="Cambria" w:hAnsi="Cambria" w:cs="Cambria"/>
            <w:color w:val="1155CC"/>
            <w:u w:val="single"/>
          </w:rPr>
          <w:t>Humanities</w:t>
        </w:r>
      </w:hyperlink>
      <w:r>
        <w:rPr>
          <w:rFonts w:ascii="Cambria" w:eastAsia="Cambria" w:hAnsi="Cambria" w:cs="Cambria"/>
        </w:rPr>
        <w:t xml:space="preserve"> </w:t>
      </w:r>
      <w:r>
        <w:rPr>
          <w:rFonts w:ascii="Cambria" w:eastAsia="Cambria" w:hAnsi="Cambria" w:cs="Cambria"/>
          <w:color w:val="000000"/>
        </w:rPr>
        <w:t>and the stud</w:t>
      </w:r>
      <w:r>
        <w:rPr>
          <w:rFonts w:ascii="Cambria" w:eastAsia="Cambria" w:hAnsi="Cambria" w:cs="Cambria"/>
        </w:rPr>
        <w:t>y point</w:t>
      </w:r>
      <w:r>
        <w:rPr>
          <w:rFonts w:ascii="Cambria" w:eastAsia="Cambria" w:hAnsi="Cambria" w:cs="Cambria"/>
          <w:color w:val="000000"/>
        </w:rPr>
        <w:t xml:space="preserve"> can respond to your questions about the programme and provide support or recommendations for your studies. For questions about programmes, courses, schedules, internships, exams, special facilities, approval for electives courses outside the </w:t>
      </w:r>
      <w:r>
        <w:rPr>
          <w:rFonts w:ascii="Cambria" w:eastAsia="Cambria" w:hAnsi="Cambria" w:cs="Cambria"/>
        </w:rPr>
        <w:t>Humanities</w:t>
      </w:r>
      <w:r>
        <w:rPr>
          <w:rFonts w:ascii="Cambria" w:eastAsia="Cambria" w:hAnsi="Cambria" w:cs="Cambria"/>
          <w:color w:val="000000"/>
        </w:rPr>
        <w:t xml:space="preserve"> programmes, exemptions, information about studying abroad and application for your diploma. You can also make appointments with the study advisor and internship coordinator.</w:t>
      </w:r>
    </w:p>
    <w:tbl>
      <w:tblPr>
        <w:tblStyle w:val="a1"/>
        <w:tblW w:w="8125" w:type="dxa"/>
        <w:tblInd w:w="-100" w:type="dxa"/>
        <w:tblLayout w:type="fixed"/>
        <w:tblLook w:val="0400" w:firstRow="0" w:lastRow="0" w:firstColumn="0" w:lastColumn="0" w:noHBand="0" w:noVBand="1"/>
      </w:tblPr>
      <w:tblGrid>
        <w:gridCol w:w="1673"/>
        <w:gridCol w:w="3225"/>
        <w:gridCol w:w="3227"/>
      </w:tblGrid>
      <w:tr w:rsidR="00F215DF" w14:paraId="459A5BD1" w14:textId="77777777">
        <w:trPr>
          <w:trHeight w:val="400"/>
        </w:trPr>
        <w:tc>
          <w:tcPr>
            <w:tcW w:w="1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1729E" w14:textId="77777777" w:rsidR="00F215DF" w:rsidRDefault="00C20942">
            <w:pPr>
              <w:pBdr>
                <w:top w:val="nil"/>
                <w:left w:val="nil"/>
                <w:bottom w:val="nil"/>
                <w:right w:val="nil"/>
                <w:between w:val="nil"/>
              </w:pBdr>
              <w:rPr>
                <w:rFonts w:ascii="Cambria" w:eastAsia="Cambria" w:hAnsi="Cambria" w:cs="Cambria"/>
                <w:color w:val="000000"/>
                <w:sz w:val="22"/>
                <w:szCs w:val="22"/>
              </w:rPr>
            </w:pPr>
            <w:commentRangeStart w:id="46"/>
            <w:r>
              <w:rPr>
                <w:rFonts w:ascii="Cambria" w:eastAsia="Cambria" w:hAnsi="Cambria" w:cs="Cambria"/>
                <w:color w:val="000000"/>
                <w:sz w:val="22"/>
                <w:szCs w:val="22"/>
              </w:rPr>
              <w:t>Email</w:t>
            </w:r>
            <w:commentRangeEnd w:id="46"/>
            <w:r>
              <w:commentReference w:id="46"/>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70638" w14:textId="77777777" w:rsidR="00F215DF" w:rsidRDefault="00C20942">
            <w:pPr>
              <w:pBdr>
                <w:top w:val="nil"/>
                <w:left w:val="nil"/>
                <w:bottom w:val="nil"/>
                <w:right w:val="nil"/>
                <w:between w:val="nil"/>
              </w:pBdr>
              <w:jc w:val="both"/>
              <w:rPr>
                <w:rFonts w:ascii="Cambria" w:eastAsia="Cambria" w:hAnsi="Cambria" w:cs="Cambria"/>
                <w:sz w:val="22"/>
                <w:szCs w:val="22"/>
              </w:rPr>
            </w:pPr>
            <w:hyperlink r:id="rId95">
              <w:r>
                <w:rPr>
                  <w:rFonts w:ascii="Cambria" w:eastAsia="Cambria" w:hAnsi="Cambria" w:cs="Cambria"/>
                  <w:color w:val="1155CC"/>
                  <w:sz w:val="22"/>
                  <w:szCs w:val="22"/>
                  <w:u w:val="single"/>
                </w:rPr>
                <w:t>studentdesk.hum@uu.nl</w:t>
              </w:r>
            </w:hyperlink>
            <w:r>
              <w:rPr>
                <w:rFonts w:ascii="Cambria" w:eastAsia="Cambria" w:hAnsi="Cambria" w:cs="Cambria"/>
                <w:sz w:val="22"/>
                <w:szCs w:val="22"/>
              </w:rPr>
              <w:t xml:space="preserve"> </w:t>
            </w:r>
          </w:p>
          <w:p w14:paraId="2D065E9F" w14:textId="77777777" w:rsidR="00F215DF" w:rsidRDefault="00C20942">
            <w:pPr>
              <w:pBdr>
                <w:top w:val="nil"/>
                <w:left w:val="nil"/>
                <w:bottom w:val="nil"/>
                <w:right w:val="nil"/>
                <w:between w:val="nil"/>
              </w:pBdr>
              <w:jc w:val="both"/>
              <w:rPr>
                <w:rFonts w:ascii="Cambria" w:eastAsia="Cambria" w:hAnsi="Cambria" w:cs="Cambria"/>
                <w:color w:val="262626"/>
                <w:sz w:val="22"/>
                <w:szCs w:val="22"/>
                <w:highlight w:val="white"/>
              </w:rPr>
            </w:pPr>
            <w:hyperlink r:id="rId96">
              <w:r>
                <w:rPr>
                  <w:rFonts w:ascii="Cambria" w:eastAsia="Cambria" w:hAnsi="Cambria" w:cs="Cambria"/>
                  <w:color w:val="1155CC"/>
                  <w:sz w:val="22"/>
                  <w:szCs w:val="22"/>
                  <w:highlight w:val="white"/>
                  <w:u w:val="single"/>
                </w:rPr>
                <w:t>studiepunt.gw@uu.nl</w:t>
              </w:r>
            </w:hyperlink>
            <w:r>
              <w:rPr>
                <w:rFonts w:ascii="Cambria" w:eastAsia="Cambria" w:hAnsi="Cambria" w:cs="Cambria"/>
                <w:color w:val="262626"/>
                <w:sz w:val="22"/>
                <w:szCs w:val="22"/>
                <w:highlight w:val="white"/>
              </w:rPr>
              <w:t xml:space="preserve"> </w:t>
            </w:r>
          </w:p>
          <w:p w14:paraId="6868D027" w14:textId="77777777" w:rsidR="00F215DF" w:rsidRDefault="00F215DF">
            <w:pPr>
              <w:pBdr>
                <w:top w:val="nil"/>
                <w:left w:val="nil"/>
                <w:bottom w:val="nil"/>
                <w:right w:val="nil"/>
                <w:between w:val="nil"/>
              </w:pBdr>
              <w:jc w:val="both"/>
              <w:rPr>
                <w:rFonts w:ascii="Cambria" w:eastAsia="Cambria" w:hAnsi="Cambria" w:cs="Cambria"/>
                <w:color w:val="262626"/>
                <w:sz w:val="27"/>
                <w:szCs w:val="27"/>
                <w:highlight w:val="white"/>
              </w:rPr>
            </w:pPr>
          </w:p>
        </w:tc>
        <w:tc>
          <w:tcPr>
            <w:tcW w:w="3227" w:type="dxa"/>
            <w:tcBorders>
              <w:top w:val="single" w:sz="8" w:space="0" w:color="000000"/>
              <w:left w:val="single" w:sz="8" w:space="0" w:color="000000"/>
              <w:bottom w:val="single" w:sz="8" w:space="0" w:color="000000"/>
              <w:right w:val="single" w:sz="8" w:space="0" w:color="000000"/>
            </w:tcBorders>
          </w:tcPr>
          <w:p w14:paraId="18065292" w14:textId="77777777" w:rsidR="00F215DF" w:rsidRDefault="00C20942">
            <w:pPr>
              <w:pBdr>
                <w:top w:val="nil"/>
                <w:left w:val="nil"/>
                <w:bottom w:val="nil"/>
                <w:right w:val="nil"/>
                <w:between w:val="nil"/>
              </w:pBdr>
              <w:spacing w:after="160"/>
              <w:jc w:val="both"/>
              <w:rPr>
                <w:rFonts w:ascii="Cambria" w:eastAsia="Cambria" w:hAnsi="Cambria" w:cs="Cambria"/>
                <w:color w:val="000000"/>
                <w:sz w:val="22"/>
                <w:szCs w:val="22"/>
              </w:rPr>
            </w:pPr>
            <w:r>
              <w:rPr>
                <w:rFonts w:ascii="Cambria" w:eastAsia="Cambria" w:hAnsi="Cambria" w:cs="Cambria"/>
                <w:color w:val="000000"/>
                <w:sz w:val="22"/>
                <w:szCs w:val="22"/>
              </w:rPr>
              <w:t xml:space="preserve">Mention your student number </w:t>
            </w:r>
          </w:p>
        </w:tc>
      </w:tr>
      <w:tr w:rsidR="00F215DF" w14:paraId="605D5D72" w14:textId="77777777">
        <w:tc>
          <w:tcPr>
            <w:tcW w:w="1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14448" w14:textId="77777777" w:rsidR="00F215DF" w:rsidRDefault="00C20942">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Telephone hours</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55274" w14:textId="77777777" w:rsidR="00F215DF" w:rsidRDefault="00C20942">
            <w:pPr>
              <w:pBdr>
                <w:top w:val="nil"/>
                <w:left w:val="nil"/>
                <w:bottom w:val="nil"/>
                <w:right w:val="nil"/>
                <w:between w:val="nil"/>
              </w:pBdr>
              <w:jc w:val="both"/>
              <w:rPr>
                <w:rFonts w:ascii="Cambria" w:eastAsia="Cambria" w:hAnsi="Cambria" w:cs="Cambria"/>
                <w:sz w:val="22"/>
                <w:szCs w:val="22"/>
                <w:highlight w:val="white"/>
              </w:rPr>
            </w:pPr>
            <w:r>
              <w:rPr>
                <w:rFonts w:ascii="Cambria" w:eastAsia="Cambria" w:hAnsi="Cambria" w:cs="Cambria"/>
                <w:sz w:val="22"/>
                <w:szCs w:val="22"/>
                <w:highlight w:val="white"/>
              </w:rPr>
              <w:t>030 253 6285 (study point)</w:t>
            </w:r>
          </w:p>
          <w:p w14:paraId="6C18ECE0" w14:textId="77777777" w:rsidR="00F215DF" w:rsidRDefault="00F215DF">
            <w:pPr>
              <w:pBdr>
                <w:top w:val="nil"/>
                <w:left w:val="nil"/>
                <w:bottom w:val="nil"/>
                <w:right w:val="nil"/>
                <w:between w:val="nil"/>
              </w:pBdr>
              <w:jc w:val="both"/>
              <w:rPr>
                <w:rFonts w:ascii="Cambria" w:eastAsia="Cambria" w:hAnsi="Cambria" w:cs="Cambria"/>
                <w:sz w:val="22"/>
                <w:szCs w:val="22"/>
                <w:highlight w:val="white"/>
              </w:rPr>
            </w:pPr>
          </w:p>
          <w:p w14:paraId="13444B2F" w14:textId="77777777" w:rsidR="00F215DF" w:rsidRDefault="00F215DF">
            <w:pPr>
              <w:pBdr>
                <w:top w:val="nil"/>
                <w:left w:val="nil"/>
                <w:bottom w:val="nil"/>
                <w:right w:val="nil"/>
                <w:between w:val="nil"/>
              </w:pBdr>
              <w:jc w:val="both"/>
              <w:rPr>
                <w:rFonts w:ascii="Cambria" w:eastAsia="Cambria" w:hAnsi="Cambria" w:cs="Cambria"/>
                <w:color w:val="000000"/>
                <w:sz w:val="22"/>
                <w:szCs w:val="22"/>
              </w:rPr>
            </w:pPr>
          </w:p>
        </w:tc>
        <w:tc>
          <w:tcPr>
            <w:tcW w:w="3227" w:type="dxa"/>
            <w:tcBorders>
              <w:top w:val="single" w:sz="8" w:space="0" w:color="000000"/>
              <w:left w:val="single" w:sz="8" w:space="0" w:color="000000"/>
              <w:bottom w:val="single" w:sz="8" w:space="0" w:color="000000"/>
              <w:right w:val="single" w:sz="8" w:space="0" w:color="000000"/>
            </w:tcBorders>
          </w:tcPr>
          <w:p w14:paraId="3E04FCA7" w14:textId="77777777" w:rsidR="00F215DF" w:rsidRDefault="00C20942">
            <w:p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 xml:space="preserve">Monday to </w:t>
            </w:r>
            <w:r>
              <w:rPr>
                <w:rFonts w:ascii="Cambria" w:eastAsia="Cambria" w:hAnsi="Cambria" w:cs="Cambria"/>
                <w:sz w:val="22"/>
                <w:szCs w:val="22"/>
              </w:rPr>
              <w:t xml:space="preserve">Friday 9 AM </w:t>
            </w:r>
            <w:r>
              <w:rPr>
                <w:rFonts w:ascii="Cambria" w:eastAsia="Cambria" w:hAnsi="Cambria" w:cs="Cambria"/>
                <w:color w:val="000000"/>
                <w:sz w:val="22"/>
                <w:szCs w:val="22"/>
              </w:rPr>
              <w:t>- 5 PM</w:t>
            </w:r>
          </w:p>
        </w:tc>
      </w:tr>
      <w:tr w:rsidR="00F215DF" w14:paraId="303919AA" w14:textId="77777777">
        <w:trPr>
          <w:trHeight w:val="460"/>
        </w:trPr>
        <w:tc>
          <w:tcPr>
            <w:tcW w:w="1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6C2E4" w14:textId="77777777" w:rsidR="00F215DF" w:rsidRDefault="00C20942">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Visit</w:t>
            </w:r>
            <w:r>
              <w:rPr>
                <w:rFonts w:ascii="Cambria" w:eastAsia="Cambria" w:hAnsi="Cambria" w:cs="Cambria"/>
                <w:sz w:val="22"/>
                <w:szCs w:val="22"/>
              </w:rPr>
              <w:t>ing</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F94EB" w14:textId="77777777" w:rsidR="00F215DF" w:rsidRDefault="00C20942">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sz w:val="22"/>
                <w:szCs w:val="22"/>
                <w:highlight w:val="white"/>
              </w:rPr>
              <w:t>Drift 10, 3512 BS Utrecht</w:t>
            </w:r>
            <w:r>
              <w:rPr>
                <w:rFonts w:ascii="Cambria" w:eastAsia="Cambria" w:hAnsi="Cambria" w:cs="Cambria"/>
                <w:color w:val="000000"/>
                <w:sz w:val="22"/>
                <w:szCs w:val="22"/>
              </w:rPr>
              <w:br/>
            </w:r>
          </w:p>
        </w:tc>
        <w:tc>
          <w:tcPr>
            <w:tcW w:w="3227" w:type="dxa"/>
            <w:tcBorders>
              <w:top w:val="single" w:sz="8" w:space="0" w:color="000000"/>
              <w:left w:val="single" w:sz="8" w:space="0" w:color="000000"/>
              <w:bottom w:val="single" w:sz="8" w:space="0" w:color="000000"/>
              <w:right w:val="single" w:sz="8" w:space="0" w:color="000000"/>
            </w:tcBorders>
          </w:tcPr>
          <w:p w14:paraId="2500F163" w14:textId="77777777" w:rsidR="00F215DF" w:rsidRDefault="00C20942">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sz w:val="22"/>
                <w:szCs w:val="22"/>
              </w:rPr>
              <w:t>Schedule an appointment</w:t>
            </w:r>
          </w:p>
        </w:tc>
      </w:tr>
    </w:tbl>
    <w:p w14:paraId="199A592A" w14:textId="77777777" w:rsidR="00F215DF" w:rsidRDefault="00F215DF">
      <w:pPr>
        <w:rPr>
          <w:rFonts w:ascii="Cambria" w:eastAsia="Cambria" w:hAnsi="Cambria" w:cs="Cambria"/>
          <w:color w:val="000000"/>
        </w:rPr>
      </w:pPr>
    </w:p>
    <w:p w14:paraId="515B61E5" w14:textId="77777777" w:rsidR="00F215DF" w:rsidRDefault="00C20942">
      <w:pPr>
        <w:pBdr>
          <w:top w:val="nil"/>
          <w:left w:val="nil"/>
          <w:bottom w:val="nil"/>
          <w:right w:val="nil"/>
          <w:between w:val="nil"/>
        </w:pBdr>
        <w:spacing w:after="160"/>
        <w:jc w:val="both"/>
        <w:rPr>
          <w:rFonts w:ascii="Cambria" w:eastAsia="Cambria" w:hAnsi="Cambria" w:cs="Cambria"/>
          <w:color w:val="000000"/>
        </w:rPr>
      </w:pPr>
      <w:r>
        <w:rPr>
          <w:rFonts w:ascii="Cambria" w:eastAsia="Cambria" w:hAnsi="Cambria" w:cs="Cambria"/>
          <w:color w:val="000000"/>
        </w:rPr>
        <w:t xml:space="preserve">The </w:t>
      </w:r>
      <w:hyperlink r:id="rId97">
        <w:r>
          <w:rPr>
            <w:rFonts w:ascii="Cambria" w:eastAsia="Cambria" w:hAnsi="Cambria" w:cs="Cambria"/>
            <w:color w:val="1155CC"/>
            <w:u w:val="single"/>
          </w:rPr>
          <w:t>stud</w:t>
        </w:r>
      </w:hyperlink>
      <w:hyperlink r:id="rId98">
        <w:r>
          <w:rPr>
            <w:rFonts w:ascii="Cambria" w:eastAsia="Cambria" w:hAnsi="Cambria" w:cs="Cambria"/>
            <w:color w:val="1155CC"/>
            <w:u w:val="single"/>
          </w:rPr>
          <w:t>y</w:t>
        </w:r>
      </w:hyperlink>
      <w:hyperlink r:id="rId99">
        <w:r>
          <w:rPr>
            <w:rFonts w:ascii="Cambria" w:eastAsia="Cambria" w:hAnsi="Cambria" w:cs="Cambria"/>
            <w:color w:val="1155CC"/>
            <w:u w:val="single"/>
          </w:rPr>
          <w:t xml:space="preserve"> advisor</w:t>
        </w:r>
      </w:hyperlink>
      <w:r>
        <w:rPr>
          <w:rFonts w:ascii="Cambria" w:eastAsia="Cambria" w:hAnsi="Cambria" w:cs="Cambria"/>
          <w:color w:val="000000"/>
        </w:rPr>
        <w:t xml:space="preserve"> can respond to your questions about the programme and provide support or recommendations for your studies. You should also consult the stud</w:t>
      </w:r>
      <w:r>
        <w:rPr>
          <w:rFonts w:ascii="Cambria" w:eastAsia="Cambria" w:hAnsi="Cambria" w:cs="Cambria"/>
        </w:rPr>
        <w:t>y</w:t>
      </w:r>
      <w:r>
        <w:rPr>
          <w:rFonts w:ascii="Cambria" w:eastAsia="Cambria" w:hAnsi="Cambria" w:cs="Cambria"/>
          <w:color w:val="000000"/>
        </w:rPr>
        <w:t xml:space="preserve"> advisor if you are having problems that are affecting progress in your studies, such as personal problems, illness, problems with study skills or if you are falling behind.</w:t>
      </w:r>
    </w:p>
    <w:p w14:paraId="39C76C87" w14:textId="77777777" w:rsidR="00F215DF" w:rsidRDefault="00C20942">
      <w:pPr>
        <w:pBdr>
          <w:top w:val="nil"/>
          <w:left w:val="nil"/>
          <w:bottom w:val="nil"/>
          <w:right w:val="nil"/>
          <w:between w:val="nil"/>
        </w:pBdr>
        <w:spacing w:after="160"/>
        <w:jc w:val="both"/>
        <w:rPr>
          <w:rFonts w:ascii="Cambria" w:eastAsia="Cambria" w:hAnsi="Cambria" w:cs="Cambria"/>
          <w:color w:val="000000"/>
        </w:rPr>
      </w:pPr>
      <w:r>
        <w:rPr>
          <w:rFonts w:ascii="Cambria" w:eastAsia="Cambria" w:hAnsi="Cambria" w:cs="Cambria"/>
          <w:color w:val="000000"/>
        </w:rPr>
        <w:t xml:space="preserve">For most questions, you can come to the </w:t>
      </w:r>
      <w:r>
        <w:rPr>
          <w:rFonts w:ascii="Cambria" w:eastAsia="Cambria" w:hAnsi="Cambria" w:cs="Cambria"/>
        </w:rPr>
        <w:t>walk-in hours</w:t>
      </w:r>
      <w:r>
        <w:rPr>
          <w:rFonts w:ascii="Cambria" w:eastAsia="Cambria" w:hAnsi="Cambria" w:cs="Cambria"/>
          <w:color w:val="000000"/>
        </w:rPr>
        <w:t xml:space="preserve"> of the stud</w:t>
      </w:r>
      <w:r>
        <w:rPr>
          <w:rFonts w:ascii="Cambria" w:eastAsia="Cambria" w:hAnsi="Cambria" w:cs="Cambria"/>
        </w:rPr>
        <w:t>y</w:t>
      </w:r>
      <w:r>
        <w:rPr>
          <w:rFonts w:ascii="Cambria" w:eastAsia="Cambria" w:hAnsi="Cambria" w:cs="Cambria"/>
          <w:color w:val="000000"/>
        </w:rPr>
        <w:t xml:space="preserve"> advisor. For questions that take more time as study problems, study delay or other special circumstances, you can make a personal appointment at the Student Information Desk </w:t>
      </w:r>
      <w:r>
        <w:rPr>
          <w:rFonts w:ascii="Cambria" w:eastAsia="Cambria" w:hAnsi="Cambria" w:cs="Cambria"/>
        </w:rPr>
        <w:t>Humanities</w:t>
      </w:r>
      <w:r>
        <w:rPr>
          <w:rFonts w:ascii="Cambria" w:eastAsia="Cambria" w:hAnsi="Cambria" w:cs="Cambria"/>
          <w:color w:val="000000"/>
        </w:rPr>
        <w:t>.</w:t>
      </w:r>
    </w:p>
    <w:p w14:paraId="329B44D2" w14:textId="77777777" w:rsidR="00F215DF" w:rsidRDefault="00F215DF">
      <w:pPr>
        <w:rPr>
          <w:rFonts w:ascii="Cambria" w:eastAsia="Cambria" w:hAnsi="Cambria" w:cs="Cambria"/>
          <w:color w:val="000000"/>
        </w:rPr>
      </w:pPr>
    </w:p>
    <w:tbl>
      <w:tblPr>
        <w:tblStyle w:val="a2"/>
        <w:tblW w:w="7862" w:type="dxa"/>
        <w:tblInd w:w="-100" w:type="dxa"/>
        <w:tblLayout w:type="fixed"/>
        <w:tblLook w:val="0400" w:firstRow="0" w:lastRow="0" w:firstColumn="0" w:lastColumn="0" w:noHBand="0" w:noVBand="1"/>
      </w:tblPr>
      <w:tblGrid>
        <w:gridCol w:w="1673"/>
        <w:gridCol w:w="3225"/>
        <w:gridCol w:w="2964"/>
      </w:tblGrid>
      <w:tr w:rsidR="00F215DF" w14:paraId="00C4D2CD" w14:textId="77777777">
        <w:trPr>
          <w:trHeight w:val="240"/>
        </w:trPr>
        <w:tc>
          <w:tcPr>
            <w:tcW w:w="1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BF499" w14:textId="77777777" w:rsidR="00F215DF" w:rsidRDefault="00C20942">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Email</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34FED" w14:textId="77777777" w:rsidR="00F215DF" w:rsidRDefault="00C20942">
            <w:pPr>
              <w:pBdr>
                <w:top w:val="nil"/>
                <w:left w:val="nil"/>
                <w:bottom w:val="nil"/>
                <w:right w:val="nil"/>
                <w:between w:val="nil"/>
              </w:pBdr>
              <w:jc w:val="both"/>
              <w:rPr>
                <w:rFonts w:ascii="Cambria" w:eastAsia="Cambria" w:hAnsi="Cambria" w:cs="Cambria"/>
                <w:color w:val="000000"/>
                <w:sz w:val="22"/>
                <w:szCs w:val="22"/>
              </w:rPr>
            </w:pPr>
            <w:hyperlink r:id="rId100">
              <w:r>
                <w:rPr>
                  <w:rFonts w:ascii="Cambria" w:eastAsia="Cambria" w:hAnsi="Cambria" w:cs="Cambria"/>
                  <w:color w:val="1155CC"/>
                  <w:sz w:val="22"/>
                  <w:szCs w:val="22"/>
                  <w:highlight w:val="white"/>
                  <w:u w:val="single"/>
                </w:rPr>
                <w:t>studieadviesGKG.GW@uu.nl</w:t>
              </w:r>
            </w:hyperlink>
            <w:r>
              <w:rPr>
                <w:rFonts w:ascii="Cambria" w:eastAsia="Cambria" w:hAnsi="Cambria" w:cs="Cambria"/>
                <w:sz w:val="22"/>
                <w:szCs w:val="22"/>
                <w:highlight w:val="white"/>
              </w:rPr>
              <w:t xml:space="preserve"> </w:t>
            </w:r>
          </w:p>
        </w:tc>
        <w:tc>
          <w:tcPr>
            <w:tcW w:w="2964" w:type="dxa"/>
            <w:tcBorders>
              <w:top w:val="single" w:sz="8" w:space="0" w:color="000000"/>
              <w:left w:val="single" w:sz="8" w:space="0" w:color="000000"/>
              <w:bottom w:val="single" w:sz="8" w:space="0" w:color="000000"/>
              <w:right w:val="single" w:sz="8" w:space="0" w:color="000000"/>
            </w:tcBorders>
          </w:tcPr>
          <w:p w14:paraId="59ADEF5E" w14:textId="77777777" w:rsidR="00F215DF" w:rsidRDefault="00C20942">
            <w:p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Mention your student number</w:t>
            </w:r>
          </w:p>
        </w:tc>
      </w:tr>
      <w:tr w:rsidR="00F215DF" w14:paraId="232DE8AB" w14:textId="77777777">
        <w:tc>
          <w:tcPr>
            <w:tcW w:w="1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7BA4C" w14:textId="77777777" w:rsidR="00F215DF" w:rsidRDefault="00C20942">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Telephone hours</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2B574" w14:textId="77777777" w:rsidR="00F215DF" w:rsidRDefault="00C20942">
            <w:p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sz w:val="22"/>
                <w:szCs w:val="22"/>
                <w:highlight w:val="white"/>
              </w:rPr>
              <w:t>+31 (0)30-253 6990.</w:t>
            </w:r>
          </w:p>
          <w:p w14:paraId="5CC7D8D3" w14:textId="77777777" w:rsidR="00F215DF" w:rsidRDefault="00F215DF">
            <w:pPr>
              <w:pBdr>
                <w:top w:val="nil"/>
                <w:left w:val="nil"/>
                <w:bottom w:val="nil"/>
                <w:right w:val="nil"/>
                <w:between w:val="nil"/>
              </w:pBdr>
              <w:jc w:val="both"/>
              <w:rPr>
                <w:rFonts w:ascii="Cambria" w:eastAsia="Cambria" w:hAnsi="Cambria" w:cs="Cambria"/>
                <w:color w:val="000000"/>
                <w:sz w:val="22"/>
                <w:szCs w:val="22"/>
              </w:rPr>
            </w:pPr>
          </w:p>
        </w:tc>
        <w:tc>
          <w:tcPr>
            <w:tcW w:w="2964" w:type="dxa"/>
            <w:tcBorders>
              <w:top w:val="single" w:sz="8" w:space="0" w:color="000000"/>
              <w:left w:val="single" w:sz="8" w:space="0" w:color="000000"/>
              <w:bottom w:val="single" w:sz="8" w:space="0" w:color="000000"/>
              <w:right w:val="single" w:sz="8" w:space="0" w:color="000000"/>
            </w:tcBorders>
          </w:tcPr>
          <w:p w14:paraId="79D60941" w14:textId="77777777" w:rsidR="00F215DF" w:rsidRDefault="00C20942">
            <w:p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 xml:space="preserve">Monday to Friday 10 AM -       </w:t>
            </w:r>
            <w:r>
              <w:rPr>
                <w:rFonts w:ascii="Cambria" w:eastAsia="Cambria" w:hAnsi="Cambria" w:cs="Cambria"/>
                <w:sz w:val="22"/>
                <w:szCs w:val="22"/>
              </w:rPr>
              <w:t>11:30 AM</w:t>
            </w:r>
          </w:p>
        </w:tc>
      </w:tr>
      <w:tr w:rsidR="00F215DF" w14:paraId="33F9B6F4" w14:textId="77777777">
        <w:trPr>
          <w:trHeight w:val="380"/>
        </w:trPr>
        <w:tc>
          <w:tcPr>
            <w:tcW w:w="1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3AAE2" w14:textId="77777777" w:rsidR="00F215DF" w:rsidRDefault="00C20942">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sz w:val="22"/>
                <w:szCs w:val="22"/>
              </w:rPr>
              <w:t>Complex Questions</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F73DF" w14:textId="77777777" w:rsidR="00F215DF" w:rsidRDefault="00C20942">
            <w:pPr>
              <w:rPr>
                <w:rFonts w:ascii="Cambria" w:eastAsia="Cambria" w:hAnsi="Cambria" w:cs="Cambria"/>
                <w:sz w:val="22"/>
                <w:szCs w:val="22"/>
              </w:rPr>
            </w:pPr>
            <w:r>
              <w:rPr>
                <w:rFonts w:ascii="Cambria" w:eastAsia="Cambria" w:hAnsi="Cambria" w:cs="Cambria"/>
                <w:sz w:val="22"/>
                <w:szCs w:val="22"/>
                <w:highlight w:val="white"/>
              </w:rPr>
              <w:t>Drift 6, 3512 BS Utrecht</w:t>
            </w:r>
            <w:r>
              <w:rPr>
                <w:rFonts w:ascii="Cambria" w:eastAsia="Cambria" w:hAnsi="Cambria" w:cs="Cambria"/>
                <w:sz w:val="22"/>
                <w:szCs w:val="22"/>
              </w:rPr>
              <w:br/>
            </w:r>
          </w:p>
        </w:tc>
        <w:tc>
          <w:tcPr>
            <w:tcW w:w="2964" w:type="dxa"/>
            <w:tcBorders>
              <w:top w:val="single" w:sz="8" w:space="0" w:color="000000"/>
              <w:left w:val="single" w:sz="8" w:space="0" w:color="000000"/>
              <w:bottom w:val="single" w:sz="8" w:space="0" w:color="000000"/>
              <w:right w:val="single" w:sz="8" w:space="0" w:color="000000"/>
            </w:tcBorders>
          </w:tcPr>
          <w:p w14:paraId="740D0EB2" w14:textId="77777777" w:rsidR="00F215DF" w:rsidRDefault="00C20942">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sz w:val="22"/>
                <w:szCs w:val="22"/>
              </w:rPr>
              <w:t>Schedule an appointment</w:t>
            </w:r>
          </w:p>
        </w:tc>
      </w:tr>
      <w:tr w:rsidR="00F215DF" w14:paraId="097DF446" w14:textId="77777777">
        <w:trPr>
          <w:trHeight w:val="380"/>
        </w:trPr>
        <w:tc>
          <w:tcPr>
            <w:tcW w:w="1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C84E3" w14:textId="77777777" w:rsidR="00F215DF" w:rsidRDefault="00C20942">
            <w:pPr>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Library walk-in consultation</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2AE90" w14:textId="77777777" w:rsidR="00F215DF" w:rsidRDefault="00C20942">
            <w:pPr>
              <w:rPr>
                <w:rFonts w:ascii="Cambria" w:eastAsia="Cambria" w:hAnsi="Cambria" w:cs="Cambria"/>
                <w:sz w:val="22"/>
                <w:szCs w:val="22"/>
                <w:highlight w:val="white"/>
              </w:rPr>
            </w:pPr>
            <w:r>
              <w:rPr>
                <w:rFonts w:ascii="Cambria" w:eastAsia="Cambria" w:hAnsi="Cambria" w:cs="Cambria"/>
                <w:sz w:val="22"/>
                <w:szCs w:val="22"/>
                <w:highlight w:val="white"/>
              </w:rPr>
              <w:t>Hall library Drift 27</w:t>
            </w:r>
          </w:p>
        </w:tc>
        <w:tc>
          <w:tcPr>
            <w:tcW w:w="2964" w:type="dxa"/>
            <w:tcBorders>
              <w:top w:val="single" w:sz="8" w:space="0" w:color="000000"/>
              <w:left w:val="single" w:sz="8" w:space="0" w:color="000000"/>
              <w:bottom w:val="single" w:sz="8" w:space="0" w:color="000000"/>
              <w:right w:val="single" w:sz="8" w:space="0" w:color="000000"/>
            </w:tcBorders>
          </w:tcPr>
          <w:p w14:paraId="72DFA9B2" w14:textId="77777777" w:rsidR="00F215DF" w:rsidRDefault="00C20942">
            <w:pPr>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Monday to Friday 12:30-1:30 PM</w:t>
            </w:r>
          </w:p>
        </w:tc>
      </w:tr>
      <w:tr w:rsidR="00F215DF" w14:paraId="5A04E82F" w14:textId="77777777">
        <w:trPr>
          <w:trHeight w:val="380"/>
        </w:trPr>
        <w:tc>
          <w:tcPr>
            <w:tcW w:w="16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0D668" w14:textId="77777777" w:rsidR="00F215DF" w:rsidRDefault="00C20942">
            <w:pPr>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 xml:space="preserve">Walk in consultation </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E175D" w14:textId="77777777" w:rsidR="00F215DF" w:rsidRDefault="00C20942">
            <w:pPr>
              <w:rPr>
                <w:rFonts w:ascii="Cambria" w:eastAsia="Cambria" w:hAnsi="Cambria" w:cs="Cambria"/>
                <w:sz w:val="22"/>
                <w:szCs w:val="22"/>
                <w:highlight w:val="white"/>
              </w:rPr>
            </w:pPr>
            <w:r>
              <w:rPr>
                <w:rFonts w:ascii="Cambria" w:eastAsia="Cambria" w:hAnsi="Cambria" w:cs="Cambria"/>
                <w:sz w:val="22"/>
                <w:szCs w:val="22"/>
                <w:highlight w:val="white"/>
              </w:rPr>
              <w:t>Drift 6</w:t>
            </w:r>
          </w:p>
        </w:tc>
        <w:tc>
          <w:tcPr>
            <w:tcW w:w="2964" w:type="dxa"/>
            <w:tcBorders>
              <w:top w:val="single" w:sz="8" w:space="0" w:color="000000"/>
              <w:left w:val="single" w:sz="8" w:space="0" w:color="000000"/>
              <w:bottom w:val="single" w:sz="8" w:space="0" w:color="000000"/>
              <w:right w:val="single" w:sz="8" w:space="0" w:color="000000"/>
            </w:tcBorders>
          </w:tcPr>
          <w:p w14:paraId="0ED344D9" w14:textId="77777777" w:rsidR="00F215DF" w:rsidRDefault="00C20942">
            <w:pPr>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Tuesdays and Thursdays 3 PM - 4 PM</w:t>
            </w:r>
          </w:p>
        </w:tc>
      </w:tr>
    </w:tbl>
    <w:p w14:paraId="094C4B7D" w14:textId="77777777" w:rsidR="00F215DF" w:rsidRDefault="00F215DF">
      <w:pPr>
        <w:rPr>
          <w:rFonts w:ascii="Cambria" w:eastAsia="Cambria" w:hAnsi="Cambria" w:cs="Cambria"/>
        </w:rPr>
      </w:pPr>
    </w:p>
    <w:p w14:paraId="4EF8A9EA" w14:textId="77777777" w:rsidR="00F215DF" w:rsidRDefault="00C20942">
      <w:pPr>
        <w:pBdr>
          <w:top w:val="nil"/>
          <w:left w:val="nil"/>
          <w:bottom w:val="nil"/>
          <w:right w:val="nil"/>
          <w:between w:val="nil"/>
        </w:pBdr>
        <w:spacing w:before="280" w:after="280"/>
        <w:jc w:val="both"/>
        <w:rPr>
          <w:rFonts w:ascii="Cambria" w:eastAsia="Cambria" w:hAnsi="Cambria" w:cs="Cambria"/>
          <w:color w:val="000000"/>
        </w:rPr>
      </w:pPr>
      <w:r>
        <w:rPr>
          <w:rFonts w:ascii="Cambria" w:eastAsia="Cambria" w:hAnsi="Cambria" w:cs="Cambria"/>
          <w:color w:val="000000"/>
        </w:rPr>
        <w:t>Do you need IT assistance?</w:t>
      </w:r>
    </w:p>
    <w:p w14:paraId="349B55FE" w14:textId="77777777" w:rsidR="00F215DF" w:rsidRDefault="00C20942">
      <w:pPr>
        <w:numPr>
          <w:ilvl w:val="0"/>
          <w:numId w:val="16"/>
        </w:numPr>
        <w:pBdr>
          <w:top w:val="nil"/>
          <w:left w:val="nil"/>
          <w:bottom w:val="nil"/>
          <w:right w:val="nil"/>
          <w:between w:val="nil"/>
        </w:pBdr>
        <w:spacing w:before="280"/>
        <w:jc w:val="both"/>
        <w:rPr>
          <w:rFonts w:ascii="Cambria" w:eastAsia="Cambria" w:hAnsi="Cambria" w:cs="Cambria"/>
          <w:color w:val="000000"/>
          <w:sz w:val="27"/>
          <w:szCs w:val="27"/>
        </w:rPr>
      </w:pPr>
      <w:r>
        <w:rPr>
          <w:rFonts w:ascii="Cambria" w:eastAsia="Cambria" w:hAnsi="Cambria" w:cs="Cambria"/>
          <w:color w:val="000000"/>
        </w:rPr>
        <w:t xml:space="preserve">Check the </w:t>
      </w:r>
      <w:hyperlink r:id="rId101">
        <w:r>
          <w:rPr>
            <w:rFonts w:ascii="Cambria" w:eastAsia="Cambria" w:hAnsi="Cambria" w:cs="Cambria"/>
            <w:color w:val="1155CC"/>
            <w:u w:val="single"/>
          </w:rPr>
          <w:t>manuals website</w:t>
        </w:r>
      </w:hyperlink>
      <w:r>
        <w:rPr>
          <w:rFonts w:ascii="Cambria" w:eastAsia="Cambria" w:hAnsi="Cambria" w:cs="Cambria"/>
          <w:color w:val="000000"/>
        </w:rPr>
        <w:t xml:space="preserve"> for all IT manuals;</w:t>
      </w:r>
    </w:p>
    <w:p w14:paraId="463EBEE6" w14:textId="77777777" w:rsidR="00F215DF" w:rsidRDefault="00C20942">
      <w:pPr>
        <w:numPr>
          <w:ilvl w:val="0"/>
          <w:numId w:val="16"/>
        </w:numPr>
        <w:pBdr>
          <w:top w:val="nil"/>
          <w:left w:val="nil"/>
          <w:bottom w:val="nil"/>
          <w:right w:val="nil"/>
          <w:between w:val="nil"/>
        </w:pBdr>
        <w:spacing w:after="280"/>
        <w:jc w:val="both"/>
        <w:rPr>
          <w:rFonts w:ascii="Cambria" w:eastAsia="Cambria" w:hAnsi="Cambria" w:cs="Cambria"/>
          <w:color w:val="000000"/>
          <w:sz w:val="27"/>
          <w:szCs w:val="27"/>
        </w:rPr>
      </w:pPr>
      <w:r>
        <w:rPr>
          <w:rFonts w:ascii="Cambria" w:eastAsia="Cambria" w:hAnsi="Cambria" w:cs="Cambria"/>
          <w:color w:val="000000"/>
        </w:rPr>
        <w:t xml:space="preserve">Check the </w:t>
      </w:r>
      <w:hyperlink r:id="rId102">
        <w:r>
          <w:rPr>
            <w:rFonts w:ascii="Cambria" w:eastAsia="Cambria" w:hAnsi="Cambria" w:cs="Cambria"/>
            <w:color w:val="1155CC"/>
            <w:u w:val="single"/>
          </w:rPr>
          <w:t>status of IT systems</w:t>
        </w:r>
      </w:hyperlink>
      <w:r>
        <w:rPr>
          <w:rFonts w:ascii="Cambria" w:eastAsia="Cambria" w:hAnsi="Cambria" w:cs="Cambria"/>
          <w:color w:val="000000"/>
        </w:rPr>
        <w:t xml:space="preserve"> to see current outages and scheduled maintenance.</w:t>
      </w:r>
    </w:p>
    <w:p w14:paraId="702E5E49" w14:textId="77777777" w:rsidR="00F215DF" w:rsidRDefault="00F215DF">
      <w:pPr>
        <w:pBdr>
          <w:top w:val="nil"/>
          <w:left w:val="nil"/>
          <w:bottom w:val="nil"/>
          <w:right w:val="nil"/>
          <w:between w:val="nil"/>
        </w:pBdr>
        <w:spacing w:before="280" w:after="280"/>
        <w:jc w:val="both"/>
        <w:rPr>
          <w:rFonts w:ascii="Cambria" w:eastAsia="Cambria" w:hAnsi="Cambria" w:cs="Cambria"/>
          <w:color w:val="000000"/>
        </w:rPr>
      </w:pPr>
    </w:p>
    <w:p w14:paraId="3DE40377" w14:textId="77777777" w:rsidR="00F215DF" w:rsidRDefault="00C20942">
      <w:pPr>
        <w:pBdr>
          <w:top w:val="nil"/>
          <w:left w:val="nil"/>
          <w:bottom w:val="nil"/>
          <w:right w:val="nil"/>
          <w:between w:val="nil"/>
        </w:pBdr>
        <w:spacing w:before="280" w:after="280"/>
        <w:jc w:val="both"/>
        <w:rPr>
          <w:rFonts w:ascii="Cambria" w:eastAsia="Cambria" w:hAnsi="Cambria" w:cs="Cambria"/>
          <w:color w:val="000000"/>
        </w:rPr>
      </w:pPr>
      <w:r>
        <w:rPr>
          <w:rFonts w:ascii="Cambria" w:eastAsia="Cambria" w:hAnsi="Cambria" w:cs="Cambria"/>
          <w:color w:val="000000"/>
        </w:rPr>
        <w:t xml:space="preserve">Still need help? The contact info of the IT-heroes can be found below. </w:t>
      </w:r>
    </w:p>
    <w:tbl>
      <w:tblPr>
        <w:tblStyle w:val="a3"/>
        <w:tblW w:w="9000" w:type="dxa"/>
        <w:tblInd w:w="-100" w:type="dxa"/>
        <w:tblLayout w:type="fixed"/>
        <w:tblLook w:val="0400" w:firstRow="0" w:lastRow="0" w:firstColumn="0" w:lastColumn="0" w:noHBand="0" w:noVBand="1"/>
      </w:tblPr>
      <w:tblGrid>
        <w:gridCol w:w="1297"/>
        <w:gridCol w:w="4505"/>
        <w:gridCol w:w="3198"/>
      </w:tblGrid>
      <w:tr w:rsidR="00F215DF" w14:paraId="501831D6" w14:textId="77777777">
        <w:trPr>
          <w:trHeight w:val="720"/>
        </w:trPr>
        <w:tc>
          <w:tcPr>
            <w:tcW w:w="1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5CA43" w14:textId="77777777" w:rsidR="00F215DF" w:rsidRDefault="00C20942">
            <w:pPr>
              <w:rPr>
                <w:rFonts w:ascii="Cambria" w:eastAsia="Cambria" w:hAnsi="Cambria" w:cs="Cambria"/>
                <w:sz w:val="22"/>
                <w:szCs w:val="22"/>
              </w:rPr>
            </w:pPr>
            <w:r>
              <w:rPr>
                <w:rFonts w:ascii="Cambria" w:eastAsia="Cambria" w:hAnsi="Cambria" w:cs="Cambria"/>
                <w:color w:val="000000"/>
                <w:sz w:val="22"/>
                <w:szCs w:val="22"/>
              </w:rPr>
              <w:t>Email</w:t>
            </w:r>
          </w:p>
        </w:tc>
        <w:tc>
          <w:tcPr>
            <w:tcW w:w="4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D6AF8" w14:textId="77777777" w:rsidR="00F215DF" w:rsidRDefault="00C20942">
            <w:pPr>
              <w:pBdr>
                <w:top w:val="nil"/>
                <w:left w:val="nil"/>
                <w:bottom w:val="nil"/>
                <w:right w:val="nil"/>
                <w:between w:val="nil"/>
              </w:pBdr>
              <w:spacing w:after="160"/>
              <w:jc w:val="both"/>
              <w:rPr>
                <w:rFonts w:ascii="Cambria" w:eastAsia="Cambria" w:hAnsi="Cambria" w:cs="Cambria"/>
                <w:color w:val="000000"/>
                <w:sz w:val="22"/>
                <w:szCs w:val="22"/>
              </w:rPr>
            </w:pPr>
            <w:hyperlink r:id="rId103">
              <w:r>
                <w:rPr>
                  <w:rFonts w:ascii="Cambria" w:eastAsia="Cambria" w:hAnsi="Cambria" w:cs="Cambria"/>
                  <w:color w:val="1155CC"/>
                  <w:sz w:val="22"/>
                  <w:szCs w:val="22"/>
                  <w:u w:val="single"/>
                </w:rPr>
                <w:t>https://topdesk.ictsc.uu.nl/tas/public/login/form</w:t>
              </w:r>
            </w:hyperlink>
          </w:p>
          <w:p w14:paraId="30CD8509" w14:textId="77777777" w:rsidR="00F215DF" w:rsidRDefault="00F215DF">
            <w:pPr>
              <w:pBdr>
                <w:top w:val="nil"/>
                <w:left w:val="nil"/>
                <w:bottom w:val="nil"/>
                <w:right w:val="nil"/>
                <w:between w:val="nil"/>
              </w:pBdr>
              <w:spacing w:after="160"/>
              <w:jc w:val="both"/>
              <w:rPr>
                <w:rFonts w:ascii="Cambria" w:eastAsia="Cambria" w:hAnsi="Cambria" w:cs="Cambria"/>
                <w:color w:val="000000"/>
                <w:sz w:val="22"/>
                <w:szCs w:val="22"/>
              </w:rPr>
            </w:pPr>
          </w:p>
        </w:tc>
        <w:tc>
          <w:tcPr>
            <w:tcW w:w="3198" w:type="dxa"/>
            <w:tcBorders>
              <w:top w:val="single" w:sz="8" w:space="0" w:color="000000"/>
              <w:left w:val="single" w:sz="8" w:space="0" w:color="000000"/>
              <w:bottom w:val="single" w:sz="8" w:space="0" w:color="000000"/>
              <w:right w:val="single" w:sz="8" w:space="0" w:color="000000"/>
            </w:tcBorders>
          </w:tcPr>
          <w:p w14:paraId="5775750C" w14:textId="77777777" w:rsidR="00F215DF" w:rsidRDefault="00C20942">
            <w:pPr>
              <w:pBdr>
                <w:top w:val="nil"/>
                <w:left w:val="nil"/>
                <w:bottom w:val="nil"/>
                <w:right w:val="nil"/>
                <w:between w:val="nil"/>
              </w:pBdr>
              <w:spacing w:after="160"/>
              <w:jc w:val="both"/>
              <w:rPr>
                <w:rFonts w:ascii="Cambria" w:eastAsia="Cambria" w:hAnsi="Cambria" w:cs="Cambria"/>
                <w:color w:val="000000"/>
                <w:sz w:val="22"/>
                <w:szCs w:val="22"/>
              </w:rPr>
            </w:pPr>
            <w:r>
              <w:rPr>
                <w:rFonts w:ascii="Cambria" w:eastAsia="Cambria" w:hAnsi="Cambria" w:cs="Cambria"/>
                <w:color w:val="000000"/>
                <w:sz w:val="22"/>
                <w:szCs w:val="22"/>
              </w:rPr>
              <w:t>Self-service desk</w:t>
            </w:r>
          </w:p>
        </w:tc>
      </w:tr>
      <w:tr w:rsidR="00F215DF" w14:paraId="08107E1E" w14:textId="77777777">
        <w:trPr>
          <w:trHeight w:val="1100"/>
        </w:trPr>
        <w:tc>
          <w:tcPr>
            <w:tcW w:w="1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CCED6" w14:textId="77777777" w:rsidR="00F215DF" w:rsidRDefault="00C20942">
            <w:pPr>
              <w:rPr>
                <w:rFonts w:ascii="Cambria" w:eastAsia="Cambria" w:hAnsi="Cambria" w:cs="Cambria"/>
                <w:sz w:val="22"/>
                <w:szCs w:val="22"/>
              </w:rPr>
            </w:pPr>
            <w:r>
              <w:rPr>
                <w:rFonts w:ascii="Cambria" w:eastAsia="Cambria" w:hAnsi="Cambria" w:cs="Cambria"/>
                <w:color w:val="000000"/>
                <w:sz w:val="22"/>
                <w:szCs w:val="22"/>
              </w:rPr>
              <w:t>Telephone hours</w:t>
            </w:r>
          </w:p>
        </w:tc>
        <w:tc>
          <w:tcPr>
            <w:tcW w:w="4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7B763" w14:textId="77777777" w:rsidR="00F215DF" w:rsidRDefault="00C20942">
            <w:pPr>
              <w:jc w:val="both"/>
              <w:rPr>
                <w:rFonts w:ascii="Cambria" w:eastAsia="Cambria" w:hAnsi="Cambria" w:cs="Cambria"/>
                <w:sz w:val="22"/>
                <w:szCs w:val="22"/>
              </w:rPr>
            </w:pPr>
            <w:r>
              <w:rPr>
                <w:rFonts w:ascii="Cambria" w:eastAsia="Cambria" w:hAnsi="Cambria" w:cs="Cambria"/>
                <w:sz w:val="22"/>
                <w:szCs w:val="22"/>
              </w:rPr>
              <w:t>+31 30 253 4500</w:t>
            </w:r>
          </w:p>
          <w:p w14:paraId="4CA35463" w14:textId="77777777" w:rsidR="00F215DF" w:rsidRDefault="00F215DF">
            <w:pPr>
              <w:jc w:val="both"/>
              <w:rPr>
                <w:rFonts w:ascii="Cambria" w:eastAsia="Cambria" w:hAnsi="Cambria" w:cs="Cambria"/>
                <w:sz w:val="22"/>
                <w:szCs w:val="22"/>
              </w:rPr>
            </w:pPr>
          </w:p>
          <w:p w14:paraId="30E94AE2" w14:textId="77777777" w:rsidR="00F215DF" w:rsidRDefault="00C20942">
            <w:pPr>
              <w:jc w:val="both"/>
              <w:rPr>
                <w:rFonts w:ascii="Cambria" w:eastAsia="Cambria" w:hAnsi="Cambria" w:cs="Cambria"/>
                <w:sz w:val="22"/>
                <w:szCs w:val="22"/>
              </w:rPr>
            </w:pPr>
            <w:r>
              <w:rPr>
                <w:rFonts w:ascii="Cambria" w:eastAsia="Cambria" w:hAnsi="Cambria" w:cs="Cambria"/>
                <w:sz w:val="22"/>
                <w:szCs w:val="22"/>
              </w:rPr>
              <w:t>You can also Whatsapp them: +31 6 10034493. Please mention your SolisID.</w:t>
            </w:r>
          </w:p>
        </w:tc>
        <w:tc>
          <w:tcPr>
            <w:tcW w:w="3198" w:type="dxa"/>
            <w:tcBorders>
              <w:top w:val="single" w:sz="8" w:space="0" w:color="000000"/>
              <w:left w:val="single" w:sz="8" w:space="0" w:color="000000"/>
              <w:bottom w:val="single" w:sz="8" w:space="0" w:color="000000"/>
              <w:right w:val="single" w:sz="8" w:space="0" w:color="000000"/>
            </w:tcBorders>
          </w:tcPr>
          <w:p w14:paraId="00EA8FAE" w14:textId="77777777" w:rsidR="00F215DF" w:rsidRDefault="00C20942">
            <w:pPr>
              <w:jc w:val="both"/>
              <w:rPr>
                <w:rFonts w:ascii="Cambria" w:eastAsia="Cambria" w:hAnsi="Cambria" w:cs="Cambria"/>
                <w:sz w:val="22"/>
                <w:szCs w:val="22"/>
              </w:rPr>
            </w:pPr>
            <w:r>
              <w:rPr>
                <w:rFonts w:ascii="Cambria" w:eastAsia="Cambria" w:hAnsi="Cambria" w:cs="Cambria"/>
                <w:sz w:val="22"/>
                <w:szCs w:val="22"/>
              </w:rPr>
              <w:t>Monday - Friday: 7:15 AM - 10:30 PM</w:t>
            </w:r>
          </w:p>
          <w:p w14:paraId="4196B5F1" w14:textId="77777777" w:rsidR="00F215DF" w:rsidRDefault="00C20942">
            <w:pPr>
              <w:jc w:val="both"/>
              <w:rPr>
                <w:rFonts w:ascii="Cambria" w:eastAsia="Cambria" w:hAnsi="Cambria" w:cs="Cambria"/>
                <w:sz w:val="22"/>
                <w:szCs w:val="22"/>
              </w:rPr>
            </w:pPr>
            <w:r>
              <w:rPr>
                <w:rFonts w:ascii="Cambria" w:eastAsia="Cambria" w:hAnsi="Cambria" w:cs="Cambria"/>
                <w:sz w:val="22"/>
                <w:szCs w:val="22"/>
              </w:rPr>
              <w:t>Saturday: 10:00 AM - 6:00 PM</w:t>
            </w:r>
          </w:p>
          <w:p w14:paraId="4DCEAD14" w14:textId="77777777" w:rsidR="00F215DF" w:rsidRDefault="00C20942">
            <w:pPr>
              <w:jc w:val="both"/>
              <w:rPr>
                <w:rFonts w:ascii="Cambria" w:eastAsia="Cambria" w:hAnsi="Cambria" w:cs="Cambria"/>
                <w:sz w:val="22"/>
                <w:szCs w:val="22"/>
              </w:rPr>
            </w:pPr>
            <w:r>
              <w:rPr>
                <w:rFonts w:ascii="Cambria" w:eastAsia="Cambria" w:hAnsi="Cambria" w:cs="Cambria"/>
                <w:sz w:val="22"/>
                <w:szCs w:val="22"/>
              </w:rPr>
              <w:t>Sunday: 10:00 AM - 10:30 PM</w:t>
            </w:r>
          </w:p>
          <w:p w14:paraId="0CD2A4FF" w14:textId="77777777" w:rsidR="00F215DF" w:rsidRDefault="00F215DF">
            <w:pPr>
              <w:jc w:val="both"/>
              <w:rPr>
                <w:rFonts w:ascii="Cambria" w:eastAsia="Cambria" w:hAnsi="Cambria" w:cs="Cambria"/>
                <w:sz w:val="22"/>
                <w:szCs w:val="22"/>
              </w:rPr>
            </w:pPr>
          </w:p>
        </w:tc>
      </w:tr>
      <w:tr w:rsidR="00F215DF" w14:paraId="73903E74" w14:textId="77777777">
        <w:trPr>
          <w:trHeight w:val="840"/>
        </w:trPr>
        <w:tc>
          <w:tcPr>
            <w:tcW w:w="1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C2F034" w14:textId="77777777" w:rsidR="00F215DF" w:rsidRDefault="00C20942">
            <w:pPr>
              <w:rPr>
                <w:rFonts w:ascii="Cambria" w:eastAsia="Cambria" w:hAnsi="Cambria" w:cs="Cambria"/>
                <w:sz w:val="22"/>
                <w:szCs w:val="22"/>
              </w:rPr>
            </w:pPr>
            <w:r>
              <w:rPr>
                <w:rFonts w:ascii="Cambria" w:eastAsia="Cambria" w:hAnsi="Cambria" w:cs="Cambria"/>
                <w:color w:val="000000"/>
                <w:sz w:val="22"/>
                <w:szCs w:val="22"/>
              </w:rPr>
              <w:t>Visitor hours</w:t>
            </w:r>
          </w:p>
        </w:tc>
        <w:tc>
          <w:tcPr>
            <w:tcW w:w="4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5FAA6" w14:textId="77777777" w:rsidR="00F215DF" w:rsidRDefault="00C20942">
            <w:pPr>
              <w:pBdr>
                <w:top w:val="nil"/>
                <w:left w:val="nil"/>
                <w:bottom w:val="nil"/>
                <w:right w:val="nil"/>
                <w:between w:val="nil"/>
              </w:pBdr>
              <w:spacing w:after="280"/>
              <w:rPr>
                <w:rFonts w:ascii="Cambria" w:eastAsia="Cambria" w:hAnsi="Cambria" w:cs="Cambria"/>
                <w:color w:val="000000"/>
                <w:sz w:val="22"/>
                <w:szCs w:val="22"/>
              </w:rPr>
            </w:pPr>
            <w:r>
              <w:rPr>
                <w:rFonts w:ascii="Cambria" w:eastAsia="Cambria" w:hAnsi="Cambria" w:cs="Cambria"/>
                <w:color w:val="000000"/>
                <w:sz w:val="22"/>
                <w:szCs w:val="22"/>
              </w:rPr>
              <w:t>UITHOF – EDUCATORIUM</w:t>
            </w:r>
          </w:p>
          <w:p w14:paraId="2EED5A3E" w14:textId="77777777" w:rsidR="00F215DF" w:rsidRDefault="00C20942">
            <w:pPr>
              <w:pBdr>
                <w:top w:val="nil"/>
                <w:left w:val="nil"/>
                <w:bottom w:val="nil"/>
                <w:right w:val="nil"/>
                <w:between w:val="nil"/>
              </w:pBdr>
              <w:spacing w:before="280" w:after="280"/>
              <w:rPr>
                <w:rFonts w:ascii="Cambria" w:eastAsia="Cambria" w:hAnsi="Cambria" w:cs="Cambria"/>
                <w:color w:val="000000"/>
                <w:sz w:val="22"/>
                <w:szCs w:val="22"/>
              </w:rPr>
            </w:pPr>
            <w:r>
              <w:rPr>
                <w:rFonts w:ascii="Cambria" w:eastAsia="Cambria" w:hAnsi="Cambria" w:cs="Cambria"/>
                <w:color w:val="000000"/>
                <w:sz w:val="22"/>
                <w:szCs w:val="22"/>
              </w:rPr>
              <w:t>Leuvenlaan 19 (entrance Heidelberglaan 3)</w:t>
            </w:r>
          </w:p>
          <w:p w14:paraId="62ABCF3E" w14:textId="77777777" w:rsidR="00F215DF" w:rsidRDefault="00F215DF">
            <w:pPr>
              <w:pBdr>
                <w:top w:val="nil"/>
                <w:left w:val="nil"/>
                <w:bottom w:val="nil"/>
                <w:right w:val="nil"/>
                <w:between w:val="nil"/>
              </w:pBdr>
              <w:spacing w:before="280" w:after="160"/>
              <w:ind w:left="720"/>
              <w:rPr>
                <w:rFonts w:ascii="Cambria" w:eastAsia="Cambria" w:hAnsi="Cambria" w:cs="Cambria"/>
                <w:color w:val="000000"/>
                <w:sz w:val="22"/>
                <w:szCs w:val="22"/>
              </w:rPr>
            </w:pPr>
          </w:p>
        </w:tc>
        <w:tc>
          <w:tcPr>
            <w:tcW w:w="3198" w:type="dxa"/>
            <w:tcBorders>
              <w:top w:val="single" w:sz="8" w:space="0" w:color="000000"/>
              <w:left w:val="single" w:sz="8" w:space="0" w:color="000000"/>
              <w:bottom w:val="single" w:sz="8" w:space="0" w:color="000000"/>
              <w:right w:val="single" w:sz="8" w:space="0" w:color="000000"/>
            </w:tcBorders>
          </w:tcPr>
          <w:p w14:paraId="743A773E" w14:textId="77777777" w:rsidR="00F215DF" w:rsidRDefault="00C20942">
            <w:pPr>
              <w:pBdr>
                <w:top w:val="nil"/>
                <w:left w:val="nil"/>
                <w:bottom w:val="nil"/>
                <w:right w:val="nil"/>
                <w:between w:val="nil"/>
              </w:pBdr>
              <w:spacing w:after="280"/>
              <w:rPr>
                <w:rFonts w:ascii="Cambria" w:eastAsia="Cambria" w:hAnsi="Cambria" w:cs="Cambria"/>
                <w:color w:val="000000"/>
                <w:sz w:val="22"/>
                <w:szCs w:val="22"/>
              </w:rPr>
            </w:pPr>
            <w:r>
              <w:rPr>
                <w:rFonts w:ascii="Cambria" w:eastAsia="Cambria" w:hAnsi="Cambria" w:cs="Cambria"/>
                <w:color w:val="000000"/>
                <w:sz w:val="22"/>
                <w:szCs w:val="22"/>
              </w:rPr>
              <w:t>Monday to Friday: 8:30 AM - 4 PM</w:t>
            </w:r>
          </w:p>
          <w:p w14:paraId="01FD7578" w14:textId="77777777" w:rsidR="00F215DF" w:rsidRDefault="00F215DF">
            <w:pPr>
              <w:pBdr>
                <w:top w:val="nil"/>
                <w:left w:val="nil"/>
                <w:bottom w:val="nil"/>
                <w:right w:val="nil"/>
                <w:between w:val="nil"/>
              </w:pBdr>
              <w:spacing w:before="280" w:after="160"/>
              <w:rPr>
                <w:rFonts w:ascii="Cambria" w:eastAsia="Cambria" w:hAnsi="Cambria" w:cs="Cambria"/>
                <w:color w:val="000000"/>
                <w:sz w:val="22"/>
                <w:szCs w:val="22"/>
              </w:rPr>
            </w:pPr>
          </w:p>
        </w:tc>
      </w:tr>
      <w:tr w:rsidR="00F215DF" w14:paraId="2F5104E0" w14:textId="77777777">
        <w:trPr>
          <w:trHeight w:val="1080"/>
        </w:trPr>
        <w:tc>
          <w:tcPr>
            <w:tcW w:w="1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8DB61" w14:textId="77777777" w:rsidR="00F215DF" w:rsidRDefault="00F215DF">
            <w:pPr>
              <w:rPr>
                <w:rFonts w:ascii="Cambria" w:eastAsia="Cambria" w:hAnsi="Cambria" w:cs="Cambria"/>
                <w:color w:val="000000"/>
                <w:sz w:val="22"/>
                <w:szCs w:val="22"/>
              </w:rPr>
            </w:pPr>
          </w:p>
        </w:tc>
        <w:tc>
          <w:tcPr>
            <w:tcW w:w="4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51717" w14:textId="77777777" w:rsidR="00F215DF" w:rsidRDefault="00C20942">
            <w:pPr>
              <w:pBdr>
                <w:top w:val="nil"/>
                <w:left w:val="nil"/>
                <w:bottom w:val="nil"/>
                <w:right w:val="nil"/>
                <w:between w:val="nil"/>
              </w:pBdr>
              <w:spacing w:after="160"/>
              <w:rPr>
                <w:rFonts w:ascii="Cambria" w:eastAsia="Cambria" w:hAnsi="Cambria" w:cs="Cambria"/>
                <w:color w:val="000000"/>
                <w:sz w:val="22"/>
                <w:szCs w:val="22"/>
              </w:rPr>
            </w:pPr>
            <w:r>
              <w:rPr>
                <w:rFonts w:ascii="Cambria" w:eastAsia="Cambria" w:hAnsi="Cambria" w:cs="Cambria"/>
                <w:color w:val="000000"/>
                <w:sz w:val="22"/>
                <w:szCs w:val="22"/>
              </w:rPr>
              <w:t>UITHOF - UNIVERSITY LIBRARY Heidelberglaan 3</w:t>
            </w:r>
          </w:p>
        </w:tc>
        <w:tc>
          <w:tcPr>
            <w:tcW w:w="3198" w:type="dxa"/>
            <w:tcBorders>
              <w:top w:val="single" w:sz="8" w:space="0" w:color="000000"/>
              <w:left w:val="single" w:sz="8" w:space="0" w:color="000000"/>
              <w:bottom w:val="single" w:sz="8" w:space="0" w:color="000000"/>
              <w:right w:val="single" w:sz="8" w:space="0" w:color="000000"/>
            </w:tcBorders>
          </w:tcPr>
          <w:p w14:paraId="3113BB20" w14:textId="77777777" w:rsidR="00F215DF" w:rsidRDefault="00C20942">
            <w:pPr>
              <w:pBdr>
                <w:top w:val="nil"/>
                <w:left w:val="nil"/>
                <w:bottom w:val="nil"/>
                <w:right w:val="nil"/>
                <w:between w:val="nil"/>
              </w:pBdr>
              <w:spacing w:after="280"/>
              <w:rPr>
                <w:rFonts w:ascii="Cambria" w:eastAsia="Cambria" w:hAnsi="Cambria" w:cs="Cambria"/>
                <w:color w:val="000000"/>
                <w:sz w:val="22"/>
                <w:szCs w:val="22"/>
              </w:rPr>
            </w:pPr>
            <w:r>
              <w:rPr>
                <w:rFonts w:ascii="Cambria" w:eastAsia="Cambria" w:hAnsi="Cambria" w:cs="Cambria"/>
                <w:color w:val="000000"/>
                <w:sz w:val="22"/>
                <w:szCs w:val="22"/>
              </w:rPr>
              <w:t>Monday to Friday: 5:30 PM - 10:30 PM</w:t>
            </w:r>
          </w:p>
          <w:p w14:paraId="5CFE9882" w14:textId="77777777" w:rsidR="00F215DF" w:rsidRDefault="00C20942">
            <w:pPr>
              <w:pBdr>
                <w:top w:val="nil"/>
                <w:left w:val="nil"/>
                <w:bottom w:val="nil"/>
                <w:right w:val="nil"/>
                <w:between w:val="nil"/>
              </w:pBdr>
              <w:spacing w:before="280" w:after="280"/>
              <w:rPr>
                <w:rFonts w:ascii="Cambria" w:eastAsia="Cambria" w:hAnsi="Cambria" w:cs="Cambria"/>
                <w:color w:val="000000"/>
                <w:sz w:val="22"/>
                <w:szCs w:val="22"/>
              </w:rPr>
            </w:pPr>
            <w:r>
              <w:rPr>
                <w:rFonts w:ascii="Cambria" w:eastAsia="Cambria" w:hAnsi="Cambria" w:cs="Cambria"/>
                <w:color w:val="000000"/>
                <w:sz w:val="22"/>
                <w:szCs w:val="22"/>
              </w:rPr>
              <w:t>Saturday: 10 AM - 6 PM</w:t>
            </w:r>
          </w:p>
          <w:p w14:paraId="2E2DA3EC" w14:textId="77777777" w:rsidR="00F215DF" w:rsidRDefault="00C20942">
            <w:pPr>
              <w:pBdr>
                <w:top w:val="nil"/>
                <w:left w:val="nil"/>
                <w:bottom w:val="nil"/>
                <w:right w:val="nil"/>
                <w:between w:val="nil"/>
              </w:pBdr>
              <w:spacing w:before="280" w:after="280"/>
              <w:rPr>
                <w:rFonts w:ascii="Cambria" w:eastAsia="Cambria" w:hAnsi="Cambria" w:cs="Cambria"/>
                <w:color w:val="000000"/>
                <w:sz w:val="22"/>
                <w:szCs w:val="22"/>
              </w:rPr>
            </w:pPr>
            <w:r>
              <w:rPr>
                <w:rFonts w:ascii="Cambria" w:eastAsia="Cambria" w:hAnsi="Cambria" w:cs="Cambria"/>
                <w:color w:val="000000"/>
                <w:sz w:val="22"/>
                <w:szCs w:val="22"/>
              </w:rPr>
              <w:t>Sunday: 10 AM - 10:30 PM</w:t>
            </w:r>
          </w:p>
          <w:p w14:paraId="27F64F68" w14:textId="77777777" w:rsidR="00F215DF" w:rsidRDefault="00F215DF">
            <w:pPr>
              <w:pBdr>
                <w:top w:val="nil"/>
                <w:left w:val="nil"/>
                <w:bottom w:val="nil"/>
                <w:right w:val="nil"/>
                <w:between w:val="nil"/>
              </w:pBdr>
              <w:spacing w:before="280" w:after="160"/>
              <w:rPr>
                <w:rFonts w:ascii="Cambria" w:eastAsia="Cambria" w:hAnsi="Cambria" w:cs="Cambria"/>
                <w:color w:val="000000"/>
                <w:sz w:val="22"/>
                <w:szCs w:val="22"/>
              </w:rPr>
            </w:pPr>
          </w:p>
        </w:tc>
      </w:tr>
      <w:tr w:rsidR="00F215DF" w14:paraId="084D9C75" w14:textId="77777777">
        <w:trPr>
          <w:trHeight w:val="620"/>
        </w:trPr>
        <w:tc>
          <w:tcPr>
            <w:tcW w:w="1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4D2C6" w14:textId="77777777" w:rsidR="00F215DF" w:rsidRDefault="00F215DF">
            <w:pPr>
              <w:rPr>
                <w:rFonts w:ascii="Cambria" w:eastAsia="Cambria" w:hAnsi="Cambria" w:cs="Cambria"/>
                <w:color w:val="000000"/>
                <w:sz w:val="22"/>
                <w:szCs w:val="22"/>
              </w:rPr>
            </w:pPr>
          </w:p>
        </w:tc>
        <w:tc>
          <w:tcPr>
            <w:tcW w:w="4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6E81F" w14:textId="77777777" w:rsidR="00F215DF" w:rsidRDefault="00C20942">
            <w:pPr>
              <w:pBdr>
                <w:top w:val="nil"/>
                <w:left w:val="nil"/>
                <w:bottom w:val="nil"/>
                <w:right w:val="nil"/>
                <w:between w:val="nil"/>
              </w:pBdr>
              <w:spacing w:after="280"/>
              <w:rPr>
                <w:rFonts w:ascii="Cambria" w:eastAsia="Cambria" w:hAnsi="Cambria" w:cs="Cambria"/>
                <w:color w:val="000000"/>
                <w:sz w:val="22"/>
                <w:szCs w:val="22"/>
              </w:rPr>
            </w:pPr>
            <w:r>
              <w:rPr>
                <w:rFonts w:ascii="Cambria" w:eastAsia="Cambria" w:hAnsi="Cambria" w:cs="Cambria"/>
                <w:color w:val="000000"/>
                <w:sz w:val="22"/>
                <w:szCs w:val="22"/>
              </w:rPr>
              <w:t>CITY CENTRE - UNIVERSITY LIBRARY</w:t>
            </w:r>
          </w:p>
          <w:p w14:paraId="0583C036" w14:textId="77777777" w:rsidR="00F215DF" w:rsidRDefault="00C20942">
            <w:pPr>
              <w:pBdr>
                <w:top w:val="nil"/>
                <w:left w:val="nil"/>
                <w:bottom w:val="nil"/>
                <w:right w:val="nil"/>
                <w:between w:val="nil"/>
              </w:pBdr>
              <w:spacing w:before="280" w:after="280"/>
              <w:rPr>
                <w:rFonts w:ascii="Cambria" w:eastAsia="Cambria" w:hAnsi="Cambria" w:cs="Cambria"/>
                <w:color w:val="000000"/>
                <w:sz w:val="22"/>
                <w:szCs w:val="22"/>
              </w:rPr>
            </w:pPr>
            <w:r>
              <w:rPr>
                <w:rFonts w:ascii="Cambria" w:eastAsia="Cambria" w:hAnsi="Cambria" w:cs="Cambria"/>
                <w:color w:val="000000"/>
                <w:sz w:val="22"/>
                <w:szCs w:val="22"/>
              </w:rPr>
              <w:t xml:space="preserve">Drift 27 </w:t>
            </w:r>
          </w:p>
          <w:p w14:paraId="2A718E04" w14:textId="77777777" w:rsidR="00F215DF" w:rsidRDefault="00F215DF">
            <w:pPr>
              <w:pBdr>
                <w:top w:val="nil"/>
                <w:left w:val="nil"/>
                <w:bottom w:val="nil"/>
                <w:right w:val="nil"/>
                <w:between w:val="nil"/>
              </w:pBdr>
              <w:spacing w:before="280" w:after="160"/>
              <w:rPr>
                <w:rFonts w:ascii="Cambria" w:eastAsia="Cambria" w:hAnsi="Cambria" w:cs="Cambria"/>
                <w:color w:val="000000"/>
                <w:sz w:val="22"/>
                <w:szCs w:val="22"/>
              </w:rPr>
            </w:pPr>
          </w:p>
        </w:tc>
        <w:tc>
          <w:tcPr>
            <w:tcW w:w="3198" w:type="dxa"/>
            <w:tcBorders>
              <w:top w:val="single" w:sz="8" w:space="0" w:color="000000"/>
              <w:left w:val="single" w:sz="8" w:space="0" w:color="000000"/>
              <w:bottom w:val="single" w:sz="8" w:space="0" w:color="000000"/>
              <w:right w:val="single" w:sz="8" w:space="0" w:color="000000"/>
            </w:tcBorders>
          </w:tcPr>
          <w:p w14:paraId="61620458" w14:textId="77777777" w:rsidR="00F215DF" w:rsidRDefault="00C20942">
            <w:pPr>
              <w:pBdr>
                <w:top w:val="nil"/>
                <w:left w:val="nil"/>
                <w:bottom w:val="nil"/>
                <w:right w:val="nil"/>
                <w:between w:val="nil"/>
              </w:pBdr>
              <w:spacing w:after="160"/>
              <w:rPr>
                <w:rFonts w:ascii="Cambria" w:eastAsia="Cambria" w:hAnsi="Cambria" w:cs="Cambria"/>
                <w:color w:val="000000"/>
                <w:sz w:val="22"/>
                <w:szCs w:val="22"/>
              </w:rPr>
            </w:pPr>
            <w:r>
              <w:rPr>
                <w:rFonts w:ascii="Cambria" w:eastAsia="Cambria" w:hAnsi="Cambria" w:cs="Cambria"/>
                <w:color w:val="000000"/>
                <w:sz w:val="22"/>
                <w:szCs w:val="22"/>
              </w:rPr>
              <w:t>Monday to Friday, 10 AM - 3 PM</w:t>
            </w:r>
          </w:p>
        </w:tc>
      </w:tr>
    </w:tbl>
    <w:p w14:paraId="2477EAFB" w14:textId="77777777" w:rsidR="00F215DF" w:rsidRDefault="00F215DF">
      <w:pPr>
        <w:jc w:val="both"/>
        <w:rPr>
          <w:rFonts w:ascii="Cambria" w:eastAsia="Cambria" w:hAnsi="Cambria" w:cs="Cambria"/>
        </w:rPr>
      </w:pPr>
    </w:p>
    <w:p w14:paraId="277E54AF" w14:textId="77777777" w:rsidR="00F215DF" w:rsidRDefault="00F215DF">
      <w:pPr>
        <w:jc w:val="right"/>
        <w:rPr>
          <w:rFonts w:ascii="Cambria" w:eastAsia="Cambria" w:hAnsi="Cambria" w:cs="Cambria"/>
          <w:color w:val="FFFFFF"/>
        </w:rPr>
      </w:pPr>
    </w:p>
    <w:sectPr w:rsidR="00F215DF">
      <w:headerReference w:type="default" r:id="rId104"/>
      <w:footerReference w:type="even" r:id="rId105"/>
      <w:footerReference w:type="default" r:id="rId106"/>
      <w:pgSz w:w="11900" w:h="16840"/>
      <w:pgMar w:top="1440" w:right="1440" w:bottom="1440" w:left="1440" w:header="708" w:footer="708" w:gutter="0"/>
      <w:pgNumType w:start="1"/>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UHSK Studievereniging" w:date="2023-09-21T11:50:00Z" w:initials="">
    <w:p w14:paraId="6CA9A5EF" w14:textId="77777777" w:rsidR="00F215DF" w:rsidRDefault="00C20942">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chatgpt</w:t>
      </w:r>
    </w:p>
  </w:comment>
  <w:comment w:id="45" w:author="UHSK Studievereniging" w:date="2023-09-21T11:58:00Z" w:initials="">
    <w:p w14:paraId="434FAEEC" w14:textId="77777777" w:rsidR="00F215DF" w:rsidRDefault="00C20942">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checken</w:t>
      </w:r>
    </w:p>
  </w:comment>
  <w:comment w:id="46" w:author="UHSK Studievereniging" w:date="2023-09-21T11:58:00Z" w:initials="">
    <w:p w14:paraId="62F65931" w14:textId="77777777" w:rsidR="00F215DF" w:rsidRDefault="00C20942">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checken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A9A5EF" w15:done="0"/>
  <w15:commentEx w15:paraId="434FAEEC" w15:done="0"/>
  <w15:commentEx w15:paraId="62F659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A9A5EF" w16cid:durableId="2FB9598B"/>
  <w16cid:commentId w16cid:paraId="434FAEEC" w16cid:durableId="17CD0306"/>
  <w16cid:commentId w16cid:paraId="62F65931" w16cid:durableId="72225E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0E175" w14:textId="77777777" w:rsidR="00C20942" w:rsidRDefault="00C20942">
      <w:r>
        <w:separator/>
      </w:r>
    </w:p>
  </w:endnote>
  <w:endnote w:type="continuationSeparator" w:id="0">
    <w:p w14:paraId="1D2CDD12" w14:textId="77777777" w:rsidR="00C20942" w:rsidRDefault="00C20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92D7" w14:textId="77777777" w:rsidR="00F215DF" w:rsidRDefault="00F215DF">
    <w:pPr>
      <w:pBdr>
        <w:top w:val="nil"/>
        <w:left w:val="nil"/>
        <w:bottom w:val="nil"/>
        <w:right w:val="nil"/>
        <w:between w:val="nil"/>
      </w:pBdr>
      <w:tabs>
        <w:tab w:val="center" w:pos="4680"/>
        <w:tab w:val="right" w:pos="9360"/>
      </w:tabs>
      <w:jc w:val="center"/>
      <w:rPr>
        <w:color w:val="000000"/>
      </w:rPr>
    </w:pPr>
  </w:p>
  <w:p w14:paraId="44F9471A" w14:textId="77777777" w:rsidR="00F215DF" w:rsidRDefault="00C20942">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C48C7" w14:textId="77777777" w:rsidR="00F215DF" w:rsidRDefault="00C20942">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0750B604" w14:textId="77777777" w:rsidR="00F215DF" w:rsidRDefault="00F215D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29A07" w14:textId="77777777" w:rsidR="00C20942" w:rsidRDefault="00C20942">
      <w:r>
        <w:separator/>
      </w:r>
    </w:p>
  </w:footnote>
  <w:footnote w:type="continuationSeparator" w:id="0">
    <w:p w14:paraId="4A951458" w14:textId="77777777" w:rsidR="00C20942" w:rsidRDefault="00C20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8765E" w14:textId="77777777" w:rsidR="00F215DF" w:rsidRDefault="00F215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C5152"/>
    <w:multiLevelType w:val="multilevel"/>
    <w:tmpl w:val="E9E6D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A23583"/>
    <w:multiLevelType w:val="multilevel"/>
    <w:tmpl w:val="654C8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C817FE"/>
    <w:multiLevelType w:val="multilevel"/>
    <w:tmpl w:val="2DCA2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470E13"/>
    <w:multiLevelType w:val="multilevel"/>
    <w:tmpl w:val="3288D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D70DE5"/>
    <w:multiLevelType w:val="multilevel"/>
    <w:tmpl w:val="55A40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286DFB"/>
    <w:multiLevelType w:val="multilevel"/>
    <w:tmpl w:val="21482F0E"/>
    <w:lvl w:ilvl="0">
      <w:start w:val="1"/>
      <w:numFmt w:val="decimal"/>
      <w:lvlText w:val="%1."/>
      <w:lvlJc w:val="left"/>
      <w:pPr>
        <w:ind w:left="720" w:hanging="360"/>
      </w:pPr>
      <w:rPr>
        <w:color w:val="FF0000"/>
      </w:r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06032A6"/>
    <w:multiLevelType w:val="multilevel"/>
    <w:tmpl w:val="AC0CE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672C71"/>
    <w:multiLevelType w:val="multilevel"/>
    <w:tmpl w:val="6382E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6523C2"/>
    <w:multiLevelType w:val="multilevel"/>
    <w:tmpl w:val="068A3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BD5E47"/>
    <w:multiLevelType w:val="multilevel"/>
    <w:tmpl w:val="024436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9145962"/>
    <w:multiLevelType w:val="multilevel"/>
    <w:tmpl w:val="BA34E88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5162563D"/>
    <w:multiLevelType w:val="multilevel"/>
    <w:tmpl w:val="73F4C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84772AC"/>
    <w:multiLevelType w:val="multilevel"/>
    <w:tmpl w:val="E722BD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CFE37D5"/>
    <w:multiLevelType w:val="multilevel"/>
    <w:tmpl w:val="5394B62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747680E"/>
    <w:multiLevelType w:val="multilevel"/>
    <w:tmpl w:val="78663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B3B4A52"/>
    <w:multiLevelType w:val="multilevel"/>
    <w:tmpl w:val="E4D0C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E1B36E5"/>
    <w:multiLevelType w:val="multilevel"/>
    <w:tmpl w:val="4B8CC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2517643">
    <w:abstractNumId w:val="16"/>
  </w:num>
  <w:num w:numId="2" w16cid:durableId="799805880">
    <w:abstractNumId w:val="9"/>
  </w:num>
  <w:num w:numId="3" w16cid:durableId="1697778535">
    <w:abstractNumId w:val="10"/>
  </w:num>
  <w:num w:numId="4" w16cid:durableId="470564785">
    <w:abstractNumId w:val="12"/>
  </w:num>
  <w:num w:numId="5" w16cid:durableId="1987128512">
    <w:abstractNumId w:val="5"/>
  </w:num>
  <w:num w:numId="6" w16cid:durableId="1391658442">
    <w:abstractNumId w:val="14"/>
  </w:num>
  <w:num w:numId="7" w16cid:durableId="675305834">
    <w:abstractNumId w:val="11"/>
  </w:num>
  <w:num w:numId="8" w16cid:durableId="776830008">
    <w:abstractNumId w:val="4"/>
  </w:num>
  <w:num w:numId="9" w16cid:durableId="1107313352">
    <w:abstractNumId w:val="0"/>
  </w:num>
  <w:num w:numId="10" w16cid:durableId="592511919">
    <w:abstractNumId w:val="15"/>
  </w:num>
  <w:num w:numId="11" w16cid:durableId="1606957294">
    <w:abstractNumId w:val="6"/>
  </w:num>
  <w:num w:numId="12" w16cid:durableId="1895122098">
    <w:abstractNumId w:val="8"/>
  </w:num>
  <w:num w:numId="13" w16cid:durableId="440805753">
    <w:abstractNumId w:val="7"/>
  </w:num>
  <w:num w:numId="14" w16cid:durableId="1834759498">
    <w:abstractNumId w:val="13"/>
  </w:num>
  <w:num w:numId="15" w16cid:durableId="1600017591">
    <w:abstractNumId w:val="2"/>
  </w:num>
  <w:num w:numId="16" w16cid:durableId="1378238328">
    <w:abstractNumId w:val="1"/>
  </w:num>
  <w:num w:numId="17" w16cid:durableId="12315815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5DF"/>
    <w:rsid w:val="00C20942"/>
    <w:rsid w:val="00F215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7B58FA1E"/>
  <w15:docId w15:val="{7739B272-66CD-F74F-8BA0-3A98FA368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40"/>
      <w:outlineLvl w:val="0"/>
    </w:pPr>
    <w:rPr>
      <w:rFonts w:ascii="Times New Roman" w:eastAsia="Times New Roman" w:hAnsi="Times New Roman" w:cs="Times New Roman"/>
      <w:i/>
      <w:color w:val="C00000"/>
      <w:sz w:val="32"/>
      <w:szCs w:val="32"/>
    </w:rPr>
  </w:style>
  <w:style w:type="paragraph" w:styleId="Kop2">
    <w:name w:val="heading 2"/>
    <w:basedOn w:val="Standaard"/>
    <w:next w:val="Standaard"/>
    <w:uiPriority w:val="9"/>
    <w:unhideWhenUsed/>
    <w:qFormat/>
    <w:pPr>
      <w:keepNext/>
      <w:keepLines/>
      <w:spacing w:before="40"/>
      <w:outlineLvl w:val="1"/>
    </w:pPr>
    <w:rPr>
      <w:rFonts w:ascii="Times New Roman" w:eastAsia="Times New Roman" w:hAnsi="Times New Roman" w:cs="Times New Roman"/>
      <w:i/>
      <w:color w:val="C00000"/>
      <w:sz w:val="26"/>
      <w:szCs w:val="26"/>
    </w:rPr>
  </w:style>
  <w:style w:type="paragraph" w:styleId="Kop3">
    <w:name w:val="heading 3"/>
    <w:basedOn w:val="Standaard"/>
    <w:next w:val="Standaard"/>
    <w:uiPriority w:val="9"/>
    <w:semiHidden/>
    <w:unhideWhenUsed/>
    <w:qFormat/>
    <w:pPr>
      <w:keepNext/>
      <w:keepLines/>
      <w:spacing w:before="40"/>
      <w:outlineLvl w:val="2"/>
    </w:pPr>
    <w:rPr>
      <w:rFonts w:ascii="Times New Roman" w:eastAsia="Times New Roman" w:hAnsi="Times New Roman" w:cs="Times New Roman"/>
      <w:color w:val="C00000"/>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ov-chipkaart.nl/en" TargetMode="External"/><Relationship Id="rId21" Type="http://schemas.openxmlformats.org/officeDocument/2006/relationships/hyperlink" Target="https://www.uu.nl/en/education/welcome-to-utrecht/prepare-your-stay/arrange-housing/ways-to-find-housing" TargetMode="External"/><Relationship Id="rId42" Type="http://schemas.openxmlformats.org/officeDocument/2006/relationships/hyperlink" Target="https://www.ns.nl/en/door-to-door/ov-fiets" TargetMode="External"/><Relationship Id="rId47" Type="http://schemas.openxmlformats.org/officeDocument/2006/relationships/hyperlink" Target="https://www.sitly.nl/en" TargetMode="External"/><Relationship Id="rId63" Type="http://schemas.openxmlformats.org/officeDocument/2006/relationships/hyperlink" Target="https://www.uu.nl/en/education/exchange-students-social-and-behavioural-sciences/courses" TargetMode="External"/><Relationship Id="rId68" Type="http://schemas.openxmlformats.org/officeDocument/2006/relationships/hyperlink" Target="https://utrechtuniversity-on-worldcat-org.proxy.library.uu.nl/v2" TargetMode="External"/><Relationship Id="rId84" Type="http://schemas.openxmlformats.org/officeDocument/2006/relationships/hyperlink" Target="https://www.uu.nl/myprintportal" TargetMode="External"/><Relationship Id="rId89" Type="http://schemas.openxmlformats.org/officeDocument/2006/relationships/hyperlink" Target="https://manuals.uu.nl/en/a-z/?_categorie=wifi-en" TargetMode="External"/><Relationship Id="rId16" Type="http://schemas.openxmlformats.org/officeDocument/2006/relationships/hyperlink" Target="https://www.sshxl.nl/en" TargetMode="External"/><Relationship Id="rId107" Type="http://schemas.openxmlformats.org/officeDocument/2006/relationships/fontTable" Target="fontTable.xml"/><Relationship Id="rId11" Type="http://schemas.openxmlformats.org/officeDocument/2006/relationships/hyperlink" Target="https://www.uhsk.nl/en/association/societies" TargetMode="External"/><Relationship Id="rId32" Type="http://schemas.openxmlformats.org/officeDocument/2006/relationships/hyperlink" Target="http://www.buienradar.nl/" TargetMode="External"/><Relationship Id="rId37" Type="http://schemas.openxmlformats.org/officeDocument/2006/relationships/hyperlink" Target="https://www.uu.nl/en/organisation/international-staff-and-guests/visiting-utrecht-university/prepare-for-your-stay/opening-a-bank-account" TargetMode="External"/><Relationship Id="rId53" Type="http://schemas.openxmlformats.org/officeDocument/2006/relationships/hyperlink" Target="https://duo.nl/particulier/student-finance/apply.jsp" TargetMode="External"/><Relationship Id="rId58" Type="http://schemas.openxmlformats.org/officeDocument/2006/relationships/hyperlink" Target="https://students.uu.nl/en/study-spots" TargetMode="External"/><Relationship Id="rId74" Type="http://schemas.openxmlformats.org/officeDocument/2006/relationships/hyperlink" Target="https://www.uu.nl/en/education/exchange-and-visiting-students/utrecht-university/our-education/grading-system" TargetMode="External"/><Relationship Id="rId79" Type="http://schemas.openxmlformats.org/officeDocument/2006/relationships/hyperlink" Target="https://students.uu.nl/en/hum/curriculum/challenge-yourself/humanities-honours-programme-ba" TargetMode="External"/><Relationship Id="rId102" Type="http://schemas.openxmlformats.org/officeDocument/2006/relationships/hyperlink" Target="https://its-dashboard.sites.uu.nl/en/" TargetMode="External"/><Relationship Id="rId5" Type="http://schemas.openxmlformats.org/officeDocument/2006/relationships/footnotes" Target="footnotes.xml"/><Relationship Id="rId90" Type="http://schemas.openxmlformats.org/officeDocument/2006/relationships/hyperlink" Target="mailto:studentnumber@soliscom.uu.nl" TargetMode="External"/><Relationship Id="rId95" Type="http://schemas.openxmlformats.org/officeDocument/2006/relationships/hyperlink" Target="mailto:studentdesk.hum@uu.nl" TargetMode="External"/><Relationship Id="rId22" Type="http://schemas.openxmlformats.org/officeDocument/2006/relationships/hyperlink" Target="https://www.ov-chipkaart.nl/en/personal-ov-chipkaart" TargetMode="External"/><Relationship Id="rId27" Type="http://schemas.openxmlformats.org/officeDocument/2006/relationships/hyperlink" Target="https://www.ns.nl/en" TargetMode="External"/><Relationship Id="rId43" Type="http://schemas.openxmlformats.org/officeDocument/2006/relationships/hyperlink" Target="https://www.hema.nl/" TargetMode="External"/><Relationship Id="rId48" Type="http://schemas.openxmlformats.org/officeDocument/2006/relationships/hyperlink" Target="https://www.netherlandsandyou.nl/" TargetMode="External"/><Relationship Id="rId64" Type="http://schemas.openxmlformats.org/officeDocument/2006/relationships/hyperlink" Target="https://osiris.uu.nl/osiris_student_uuprd/OnderwijsCatalogus.do" TargetMode="External"/><Relationship Id="rId69" Type="http://schemas.openxmlformats.org/officeDocument/2006/relationships/hyperlink" Target="http://www.uhsk.nl" TargetMode="External"/><Relationship Id="rId80" Type="http://schemas.openxmlformats.org/officeDocument/2006/relationships/comments" Target="comments.xml"/><Relationship Id="rId85" Type="http://schemas.openxmlformats.org/officeDocument/2006/relationships/hyperlink" Target="mailto:mail2print@uu.nl" TargetMode="External"/><Relationship Id="rId12" Type="http://schemas.openxmlformats.org/officeDocument/2006/relationships/hyperlink" Target="https://www.uhsk.nl/en/association/guilds" TargetMode="External"/><Relationship Id="rId17" Type="http://schemas.openxmlformats.org/officeDocument/2006/relationships/hyperlink" Target="https://www.sshxl.nl/en/shortstay" TargetMode="External"/><Relationship Id="rId33" Type="http://schemas.openxmlformats.org/officeDocument/2006/relationships/hyperlink" Target="https://students.uu.nl/en/contact/buildings" TargetMode="External"/><Relationship Id="rId38" Type="http://schemas.openxmlformats.org/officeDocument/2006/relationships/hyperlink" Target="https://www.ing.nl/particulier/student/acties/student-english/appointment.html" TargetMode="External"/><Relationship Id="rId59" Type="http://schemas.openxmlformats.org/officeDocument/2006/relationships/hyperlink" Target="https://uu.blackboard.com/webapps/portal/execute/tabs/tabAction?tab_tab_group_id=_25_1" TargetMode="External"/><Relationship Id="rId103" Type="http://schemas.openxmlformats.org/officeDocument/2006/relationships/hyperlink" Target="https://topdesk.ictsc.uu.nl/tas/public/login/form" TargetMode="External"/><Relationship Id="rId108" Type="http://schemas.openxmlformats.org/officeDocument/2006/relationships/theme" Target="theme/theme1.xml"/><Relationship Id="rId20" Type="http://schemas.openxmlformats.org/officeDocument/2006/relationships/hyperlink" Target="https://www.facebook.com/groups/504419736297703" TargetMode="External"/><Relationship Id="rId41" Type="http://schemas.openxmlformats.org/officeDocument/2006/relationships/hyperlink" Target="https://swapfiets.nl/en-NL" TargetMode="External"/><Relationship Id="rId54" Type="http://schemas.openxmlformats.org/officeDocument/2006/relationships/hyperlink" Target="https://mobile.lebara.com/nl/en" TargetMode="External"/><Relationship Id="rId62" Type="http://schemas.openxmlformats.org/officeDocument/2006/relationships/hyperlink" Target="https://osiris.uu.nl/osiris_student_uuprd/StartPagina.do" TargetMode="External"/><Relationship Id="rId70" Type="http://schemas.openxmlformats.org/officeDocument/2006/relationships/hyperlink" Target="https://wo4you.nl/" TargetMode="External"/><Relationship Id="rId75" Type="http://schemas.openxmlformats.org/officeDocument/2006/relationships/hyperlink" Target="https://students.uu.nl/en/homepage/guidance-and-development/skills-lab/tips-tools-for-studying-and-writing/study-tips" TargetMode="External"/><Relationship Id="rId83" Type="http://schemas.openxmlformats.org/officeDocument/2006/relationships/hyperlink" Target="https://www.uu.nl/en/organisation/information-and-technology-services-its/websites/printing-photocopying-and-scanning" TargetMode="External"/><Relationship Id="rId88" Type="http://schemas.openxmlformats.org/officeDocument/2006/relationships/hyperlink" Target="https://www.uu.nl/myprintportal" TargetMode="External"/><Relationship Id="rId91" Type="http://schemas.openxmlformats.org/officeDocument/2006/relationships/hyperlink" Target="https://students.uu.nl/en/student-life/workshops/improve-your-writing-skills/skills-lab-writing-centre" TargetMode="External"/><Relationship Id="rId96" Type="http://schemas.openxmlformats.org/officeDocument/2006/relationships/hyperlink" Target="mailto:studiepunt.gw@uu.n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uhsk.nl/en/events/events" TargetMode="External"/><Relationship Id="rId23" Type="http://schemas.openxmlformats.org/officeDocument/2006/relationships/hyperlink" Target="https://www.ov-chipkaart.nl/en/personal-ov-chipkaart" TargetMode="External"/><Relationship Id="rId28" Type="http://schemas.openxmlformats.org/officeDocument/2006/relationships/hyperlink" Target="https://9292.nl/en" TargetMode="External"/><Relationship Id="rId36" Type="http://schemas.openxmlformats.org/officeDocument/2006/relationships/hyperlink" Target="https://mytimetable.uu.nl/schedule" TargetMode="External"/><Relationship Id="rId49" Type="http://schemas.openxmlformats.org/officeDocument/2006/relationships/hyperlink" Target="https://www.zorgwijzer.nl/zorgvergelijker/english" TargetMode="External"/><Relationship Id="rId57" Type="http://schemas.openxmlformats.org/officeDocument/2006/relationships/hyperlink" Target="https://students.uu.nl/en/practical-information/it-facilities" TargetMode="External"/><Relationship Id="rId106" Type="http://schemas.openxmlformats.org/officeDocument/2006/relationships/footer" Target="footer2.xml"/><Relationship Id="rId10" Type="http://schemas.openxmlformats.org/officeDocument/2006/relationships/hyperlink" Target="https://www.uhsk.nl/en/association/committees/committees" TargetMode="External"/><Relationship Id="rId31" Type="http://schemas.openxmlformats.org/officeDocument/2006/relationships/hyperlink" Target="https://www.esn-utrecht.nl/dutch-language-course" TargetMode="External"/><Relationship Id="rId44" Type="http://schemas.openxmlformats.org/officeDocument/2006/relationships/hyperlink" Target="https://www.verlorenofgevonden.nl/" TargetMode="External"/><Relationship Id="rId52" Type="http://schemas.openxmlformats.org/officeDocument/2006/relationships/hyperlink" Target="mailto:documenten@duo.nl" TargetMode="External"/><Relationship Id="rId60" Type="http://schemas.openxmlformats.org/officeDocument/2006/relationships/hyperlink" Target="https://www.uu.nl/en/organisation/information-and-technology-services-its/solis-id-and-password" TargetMode="External"/><Relationship Id="rId65" Type="http://schemas.openxmlformats.org/officeDocument/2006/relationships/hyperlink" Target="https://www.uu.nl/en/university-library" TargetMode="External"/><Relationship Id="rId73" Type="http://schemas.openxmlformats.org/officeDocument/2006/relationships/hyperlink" Target="https://www.amazon.com/" TargetMode="External"/><Relationship Id="rId78" Type="http://schemas.openxmlformats.org/officeDocument/2006/relationships/hyperlink" Target="https://students.uu.nl/en/hum/curriculum/challenge-yourself/humanitieshonours@uu.nl" TargetMode="External"/><Relationship Id="rId81" Type="http://schemas.microsoft.com/office/2011/relationships/commentsExtended" Target="commentsExtended.xml"/><Relationship Id="rId86" Type="http://schemas.openxmlformats.org/officeDocument/2006/relationships/hyperlink" Target="https://manuals.uu.nl/en/manual/printers-nieuw-printen-via-eigen-windows/" TargetMode="External"/><Relationship Id="rId94" Type="http://schemas.openxmlformats.org/officeDocument/2006/relationships/hyperlink" Target="https://students.uu.nl/en/hum/history-ba/contact/student-desk-student-services" TargetMode="External"/><Relationship Id="rId99" Type="http://schemas.openxmlformats.org/officeDocument/2006/relationships/hyperlink" Target="https://students.uu.nl/en/hum/history-ba/contact/study-advisor" TargetMode="External"/><Relationship Id="rId101" Type="http://schemas.openxmlformats.org/officeDocument/2006/relationships/hyperlink" Target="http://manuals.uu.nl/its" TargetMode="External"/><Relationship Id="rId4" Type="http://schemas.openxmlformats.org/officeDocument/2006/relationships/webSettings" Target="webSettings.xml"/><Relationship Id="rId9" Type="http://schemas.openxmlformats.org/officeDocument/2006/relationships/hyperlink" Target="https://www.uhsk.nl/en/association/organisation/board/current-board" TargetMode="External"/><Relationship Id="rId13" Type="http://schemas.openxmlformats.org/officeDocument/2006/relationships/hyperlink" Target="https://www.uhsk.nl/en/association/organisation/steering-group" TargetMode="External"/><Relationship Id="rId18" Type="http://schemas.openxmlformats.org/officeDocument/2006/relationships/hyperlink" Target="https://www.facebook.com/groups/234214686628695/" TargetMode="External"/><Relationship Id="rId39" Type="http://schemas.openxmlformats.org/officeDocument/2006/relationships/hyperlink" Target="https://www.abnamro.nl/en/personal/payments/packages/student-package/index.html" TargetMode="External"/><Relationship Id="rId34" Type="http://schemas.openxmlformats.org/officeDocument/2006/relationships/hyperlink" Target="https://www.uu.nl/en/education/exchange-and-visiting-students" TargetMode="External"/><Relationship Id="rId50" Type="http://schemas.openxmlformats.org/officeDocument/2006/relationships/hyperlink" Target="https://www.belastingdienst.nl/wps/wcm/connect/bldcontenten/belastingdienst/individuals/benefits/moving_to_the_netherlands/i_have_dutch_healthcare_insurance/i_have_dutch_healthcare_insurance" TargetMode="External"/><Relationship Id="rId55" Type="http://schemas.openxmlformats.org/officeDocument/2006/relationships/hyperlink" Target="https://www.lycamobile.nl/en/" TargetMode="External"/><Relationship Id="rId76" Type="http://schemas.openxmlformats.org/officeDocument/2006/relationships/hyperlink" Target="https://students.uu.nl/en/leg/law-and-economics-llm/practical-information/academic-policies-and-procedures" TargetMode="External"/><Relationship Id="rId97" Type="http://schemas.openxmlformats.org/officeDocument/2006/relationships/hyperlink" Target="https://students.uu.nl/en/hum/history-ba/contact/study-advisor" TargetMode="External"/><Relationship Id="rId104"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www.marktplaats.nl/" TargetMode="External"/><Relationship Id="rId92" Type="http://schemas.openxmlformats.org/officeDocument/2006/relationships/hyperlink" Target="https://students.uu.nl/en/contact/student-services" TargetMode="External"/><Relationship Id="rId2" Type="http://schemas.openxmlformats.org/officeDocument/2006/relationships/styles" Target="styles.xml"/><Relationship Id="rId29" Type="http://schemas.openxmlformats.org/officeDocument/2006/relationships/hyperlink" Target="https://www.uu.nl/en/education/welcome-to-utrecht/student-life/learning-dutch" TargetMode="External"/><Relationship Id="rId24" Type="http://schemas.openxmlformats.org/officeDocument/2006/relationships/hyperlink" Target="https://www.ov-chipkaart.nl/en/personal-ov-chipkaart" TargetMode="External"/><Relationship Id="rId40" Type="http://schemas.openxmlformats.org/officeDocument/2006/relationships/hyperlink" Target="https://030-fietsen.nl/tweedehands-fietsen/" TargetMode="External"/><Relationship Id="rId45" Type="http://schemas.openxmlformats.org/officeDocument/2006/relationships/hyperlink" Target="https://www.utrecht.nl/city-of-utrecht/mobility/cycling/bicycle-gone/" TargetMode="External"/><Relationship Id="rId66" Type="http://schemas.openxmlformats.org/officeDocument/2006/relationships/hyperlink" Target="https://mytimetable.uu.nl/schedule" TargetMode="External"/><Relationship Id="rId87" Type="http://schemas.openxmlformats.org/officeDocument/2006/relationships/hyperlink" Target="https://manuals.uu.nl/en/manual/printers-uublack-uucolour-printing-via-macos/" TargetMode="External"/><Relationship Id="rId61" Type="http://schemas.openxmlformats.org/officeDocument/2006/relationships/hyperlink" Target="mailto:a.b.c.jansen@students.uu.nl" TargetMode="External"/><Relationship Id="rId82" Type="http://schemas.microsoft.com/office/2016/09/relationships/commentsIds" Target="commentsIds.xml"/><Relationship Id="rId19" Type="http://schemas.openxmlformats.org/officeDocument/2006/relationships/hyperlink" Target="https://www.facebook.com/groups/1478347729072078" TargetMode="External"/><Relationship Id="rId14" Type="http://schemas.openxmlformats.org/officeDocument/2006/relationships/hyperlink" Target="https://www.uhsk.nl/en/association/organisation/steering-group" TargetMode="External"/><Relationship Id="rId30" Type="http://schemas.openxmlformats.org/officeDocument/2006/relationships/hyperlink" Target="https://www.babel.nl/en/" TargetMode="External"/><Relationship Id="rId35" Type="http://schemas.openxmlformats.org/officeDocument/2006/relationships/hyperlink" Target="https://students.uu.nl/gw/academische-jaarkalender-gw" TargetMode="External"/><Relationship Id="rId56" Type="http://schemas.openxmlformats.org/officeDocument/2006/relationships/hyperlink" Target="https://www.ben.nl/student" TargetMode="External"/><Relationship Id="rId77" Type="http://schemas.openxmlformats.org/officeDocument/2006/relationships/hyperlink" Target="https://students.uu.nl/en/leg/law-and-economics-llm/practical-information/academic-policies-and-procedures" TargetMode="External"/><Relationship Id="rId100" Type="http://schemas.openxmlformats.org/officeDocument/2006/relationships/hyperlink" Target="mailto:studieadviesGKG.GW@uu.nl" TargetMode="External"/><Relationship Id="rId105" Type="http://schemas.openxmlformats.org/officeDocument/2006/relationships/footer" Target="footer1.xml"/><Relationship Id="rId8" Type="http://schemas.openxmlformats.org/officeDocument/2006/relationships/hyperlink" Target="https://www.uhsk.nl/en/association/about-us/history" TargetMode="External"/><Relationship Id="rId51" Type="http://schemas.openxmlformats.org/officeDocument/2006/relationships/hyperlink" Target="https://duo.nl/particulier/student-finance/index.jsp" TargetMode="External"/><Relationship Id="rId72" Type="http://schemas.openxmlformats.org/officeDocument/2006/relationships/hyperlink" Target="http://www.bol.com" TargetMode="External"/><Relationship Id="rId93" Type="http://schemas.openxmlformats.org/officeDocument/2006/relationships/hyperlink" Target="https://students.uu.nl/en/hum/history-ba/contact/student-desk-student-services" TargetMode="External"/><Relationship Id="rId98" Type="http://schemas.openxmlformats.org/officeDocument/2006/relationships/hyperlink" Target="https://students.uu.nl/en/hum/history-ba/contact/study-advisor" TargetMode="External"/><Relationship Id="rId3" Type="http://schemas.openxmlformats.org/officeDocument/2006/relationships/settings" Target="settings.xml"/><Relationship Id="rId25" Type="http://schemas.openxmlformats.org/officeDocument/2006/relationships/hyperlink" Target="https://www.ov-chipkaart.nl/en/anonymous-ov-chipkaart" TargetMode="External"/><Relationship Id="rId46" Type="http://schemas.openxmlformats.org/officeDocument/2006/relationships/hyperlink" Target="https://www.utrecht.nl/city-of-utrecht/" TargetMode="External"/><Relationship Id="rId6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8421</Words>
  <Characters>46320</Characters>
  <Application>Microsoft Office Word</Application>
  <DocSecurity>0</DocSecurity>
  <Lines>386</Lines>
  <Paragraphs>109</Paragraphs>
  <ScaleCrop>false</ScaleCrop>
  <Company/>
  <LinksUpToDate>false</LinksUpToDate>
  <CharactersWithSpaces>54632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Kuper, B. (Biko)</cp:lastModifiedBy>
  <cp:revision>2</cp:revision>
  <dcterms:created xsi:type="dcterms:W3CDTF">2023-10-19T10:46:00Z</dcterms:created>
  <dcterms:modified xsi:type="dcterms:W3CDTF">2023-10-19T10:46:00Z</dcterms:modified>
</cp:coreProperties>
</file>