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94F4E" w14:textId="3C70804A" w:rsidR="008D0A10" w:rsidRPr="0084385F" w:rsidRDefault="008D0A10" w:rsidP="008D0A10">
      <w:pPr>
        <w:rPr>
          <w:rFonts w:ascii="Times New Roman" w:eastAsia="Times New Roman" w:hAnsi="Times New Roman" w:cs="Times New Roman"/>
          <w:lang w:eastAsia="en-GB"/>
        </w:rPr>
      </w:pPr>
      <w:r w:rsidRPr="0084385F">
        <w:rPr>
          <w:rFonts w:ascii="Times New Roman" w:eastAsia="Times New Roman" w:hAnsi="Times New Roman" w:cs="Times New Roman"/>
          <w:lang w:eastAsia="en-GB"/>
        </w:rPr>
        <w:fldChar w:fldCharType="begin"/>
      </w:r>
      <w:r w:rsidR="00983ACB">
        <w:rPr>
          <w:rFonts w:ascii="Times New Roman" w:eastAsia="Times New Roman" w:hAnsi="Times New Roman" w:cs="Times New Roman"/>
          <w:lang w:eastAsia="en-GB"/>
        </w:rPr>
        <w:instrText xml:space="preserve"> INCLUDEPICTURE "C:\\Users\\daxantheunisse\\Library\\Group Containers\\UBF8T346G9.ms\\WebArchiveCopyPasteTempFiles\\com.microsoft.Word\\page1image31345088" \* MERGEFORMAT </w:instrText>
      </w:r>
      <w:r w:rsidRPr="0084385F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84385F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2F0AF14" wp14:editId="267975D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04770" cy="1267460"/>
            <wp:effectExtent l="0" t="0" r="0" b="2540"/>
            <wp:wrapSquare wrapText="bothSides"/>
            <wp:docPr id="1960983732" name="Picture 1" descr="page1image31345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13450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385F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BA41204" w14:textId="117071A2" w:rsidR="008D0A10" w:rsidRPr="0084385F" w:rsidRDefault="008D0A10" w:rsidP="008D0A1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GB"/>
        </w:rPr>
      </w:pPr>
      <w:r w:rsidRPr="0084385F">
        <w:rPr>
          <w:rFonts w:ascii="Cambria" w:eastAsia="Times New Roman" w:hAnsi="Cambria" w:cs="Times New Roman"/>
          <w:b/>
          <w:bCs/>
          <w:lang w:eastAsia="en-GB"/>
        </w:rPr>
        <w:t xml:space="preserve">Plan </w:t>
      </w:r>
      <w:r>
        <w:rPr>
          <w:rFonts w:ascii="Cambria" w:eastAsia="Times New Roman" w:hAnsi="Cambria" w:cs="Times New Roman"/>
          <w:b/>
          <w:bCs/>
          <w:lang w:eastAsia="en-GB"/>
        </w:rPr>
        <w:t>van</w:t>
      </w:r>
      <w:r w:rsidRPr="0084385F">
        <w:rPr>
          <w:rFonts w:ascii="Cambria" w:eastAsia="Times New Roman" w:hAnsi="Cambria" w:cs="Times New Roman"/>
          <w:b/>
          <w:bCs/>
          <w:lang w:eastAsia="en-GB"/>
        </w:rPr>
        <w:t xml:space="preserve"> </w:t>
      </w:r>
      <w:r>
        <w:rPr>
          <w:rFonts w:ascii="Cambria" w:eastAsia="Times New Roman" w:hAnsi="Cambria" w:cs="Times New Roman"/>
          <w:b/>
          <w:bCs/>
          <w:lang w:eastAsia="en-GB"/>
        </w:rPr>
        <w:t>aanpak</w:t>
      </w:r>
      <w:r w:rsidRPr="0084385F">
        <w:rPr>
          <w:rFonts w:ascii="Cambria" w:eastAsia="Times New Roman" w:hAnsi="Cambria" w:cs="Times New Roman"/>
          <w:b/>
          <w:bCs/>
          <w:lang w:eastAsia="en-GB"/>
        </w:rPr>
        <w:t xml:space="preserve"> </w:t>
      </w:r>
      <w:r w:rsidR="00DB1C41" w:rsidRPr="00DB1C41">
        <w:rPr>
          <w:rFonts w:ascii="Cambria" w:eastAsia="Times New Roman" w:hAnsi="Cambria" w:cs="Times New Roman"/>
          <w:b/>
          <w:bCs/>
          <w:lang w:eastAsia="en-GB"/>
        </w:rPr>
        <w:t>Ce</w:t>
      </w:r>
      <w:r w:rsidR="00DB1C41">
        <w:rPr>
          <w:rFonts w:ascii="Cambria" w:eastAsia="Times New Roman" w:hAnsi="Cambria" w:cs="Times New Roman"/>
          <w:b/>
          <w:bCs/>
          <w:lang w:eastAsia="en-GB"/>
        </w:rPr>
        <w:t xml:space="preserve">ntennium </w:t>
      </w:r>
      <w:r w:rsidR="00DB1C41" w:rsidRPr="00DB1C41">
        <w:rPr>
          <w:rFonts w:ascii="Cambria" w:eastAsia="Times New Roman" w:hAnsi="Cambria" w:cs="Times New Roman"/>
          <w:b/>
          <w:bCs/>
          <w:lang w:eastAsia="en-GB"/>
        </w:rPr>
        <w:t>Se</w:t>
      </w:r>
      <w:r w:rsidR="00DB1C41">
        <w:rPr>
          <w:rFonts w:ascii="Cambria" w:eastAsia="Times New Roman" w:hAnsi="Cambria" w:cs="Times New Roman"/>
          <w:b/>
          <w:bCs/>
          <w:lang w:eastAsia="en-GB"/>
        </w:rPr>
        <w:t>lectiecommissie</w:t>
      </w:r>
      <w:r w:rsidRPr="0084385F">
        <w:rPr>
          <w:rFonts w:ascii="Cambria" w:eastAsia="Times New Roman" w:hAnsi="Cambria" w:cs="Times New Roman"/>
          <w:b/>
          <w:bCs/>
          <w:lang w:eastAsia="en-GB"/>
        </w:rPr>
        <w:t xml:space="preserve"> des Utrechtse Historische </w:t>
      </w:r>
      <w:proofErr w:type="spellStart"/>
      <w:r w:rsidRPr="0084385F">
        <w:rPr>
          <w:rFonts w:ascii="Cambria" w:eastAsia="Times New Roman" w:hAnsi="Cambria" w:cs="Times New Roman"/>
          <w:b/>
          <w:bCs/>
          <w:lang w:eastAsia="en-GB"/>
        </w:rPr>
        <w:t>Studentenkrings</w:t>
      </w:r>
      <w:proofErr w:type="spellEnd"/>
      <w:r w:rsidRPr="0084385F">
        <w:rPr>
          <w:rFonts w:ascii="Cambria" w:eastAsia="Times New Roman" w:hAnsi="Cambria" w:cs="Times New Roman"/>
          <w:b/>
          <w:bCs/>
          <w:lang w:eastAsia="en-GB"/>
        </w:rPr>
        <w:t xml:space="preserve"> 202</w:t>
      </w:r>
      <w:r w:rsidR="00DB1C41">
        <w:rPr>
          <w:rFonts w:ascii="Cambria" w:eastAsia="Times New Roman" w:hAnsi="Cambria" w:cs="Times New Roman"/>
          <w:b/>
          <w:bCs/>
          <w:lang w:eastAsia="en-GB"/>
        </w:rPr>
        <w:t>3-2024</w:t>
      </w:r>
    </w:p>
    <w:p w14:paraId="20540383" w14:textId="77777777" w:rsidR="008D0A10" w:rsidRDefault="008D0A10" w:rsidP="008D0A10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b/>
          <w:bCs/>
          <w:lang w:eastAsia="en-GB"/>
        </w:rPr>
      </w:pPr>
    </w:p>
    <w:p w14:paraId="52178D2F" w14:textId="77777777" w:rsidR="008D0A10" w:rsidRPr="0084385F" w:rsidRDefault="008D0A10" w:rsidP="008D0A1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GB"/>
        </w:rPr>
      </w:pPr>
      <w:r w:rsidRPr="0084385F">
        <w:rPr>
          <w:rFonts w:ascii="Cambria" w:eastAsia="Times New Roman" w:hAnsi="Cambria" w:cs="Times New Roman"/>
          <w:b/>
          <w:bCs/>
          <w:lang w:eastAsia="en-GB"/>
        </w:rPr>
        <w:t xml:space="preserve">Kandidaten: </w:t>
      </w:r>
    </w:p>
    <w:p w14:paraId="6C9020AF" w14:textId="77777777" w:rsidR="008D0A10" w:rsidRDefault="008D0A10" w:rsidP="008D0A10">
      <w:pPr>
        <w:spacing w:before="100" w:beforeAutospacing="1" w:after="100" w:afterAutospacing="1"/>
        <w:ind w:left="720"/>
        <w:jc w:val="both"/>
        <w:rPr>
          <w:rFonts w:ascii="Cambria" w:eastAsia="Times New Roman" w:hAnsi="Cambria" w:cs="Times New Roman"/>
          <w:lang w:eastAsia="en-GB"/>
        </w:rPr>
      </w:pPr>
      <w:proofErr w:type="spellStart"/>
      <w:r>
        <w:rPr>
          <w:rFonts w:ascii="Cambria" w:eastAsia="Times New Roman" w:hAnsi="Cambria" w:cs="Times New Roman"/>
          <w:lang w:eastAsia="en-GB"/>
        </w:rPr>
        <w:t>Dax</w:t>
      </w:r>
      <w:proofErr w:type="spellEnd"/>
      <w:r w:rsidRPr="0084385F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>
        <w:rPr>
          <w:rFonts w:ascii="Cambria" w:eastAsia="Times New Roman" w:hAnsi="Cambria" w:cs="Times New Roman"/>
          <w:lang w:eastAsia="en-GB"/>
        </w:rPr>
        <w:t>Antheunisse</w:t>
      </w:r>
      <w:proofErr w:type="spellEnd"/>
      <w:r w:rsidRPr="0084385F">
        <w:rPr>
          <w:rFonts w:ascii="Cambria" w:eastAsia="Times New Roman" w:hAnsi="Cambria" w:cs="Times New Roman"/>
          <w:lang w:eastAsia="en-GB"/>
        </w:rPr>
        <w:t xml:space="preserve"> (Senaatslid 202</w:t>
      </w:r>
      <w:r>
        <w:rPr>
          <w:rFonts w:ascii="Cambria" w:eastAsia="Times New Roman" w:hAnsi="Cambria" w:cs="Times New Roman"/>
          <w:lang w:eastAsia="en-GB"/>
        </w:rPr>
        <w:t>3</w:t>
      </w:r>
      <w:r w:rsidRPr="0084385F">
        <w:rPr>
          <w:rFonts w:ascii="Cambria" w:eastAsia="Times New Roman" w:hAnsi="Cambria" w:cs="Times New Roman"/>
          <w:lang w:eastAsia="en-GB"/>
        </w:rPr>
        <w:t>-2</w:t>
      </w:r>
      <w:r>
        <w:rPr>
          <w:rFonts w:ascii="Cambria" w:eastAsia="Times New Roman" w:hAnsi="Cambria" w:cs="Times New Roman"/>
          <w:lang w:eastAsia="en-GB"/>
        </w:rPr>
        <w:t>4</w:t>
      </w:r>
      <w:r w:rsidRPr="0084385F">
        <w:rPr>
          <w:rFonts w:ascii="Cambria" w:eastAsia="Times New Roman" w:hAnsi="Cambria" w:cs="Times New Roman"/>
          <w:lang w:eastAsia="en-GB"/>
        </w:rPr>
        <w:t xml:space="preserve">) </w:t>
      </w:r>
    </w:p>
    <w:p w14:paraId="7042C6E4" w14:textId="77777777" w:rsidR="008D0A10" w:rsidRDefault="008D0A10" w:rsidP="008D0A10">
      <w:pPr>
        <w:spacing w:before="100" w:beforeAutospacing="1" w:after="100" w:afterAutospacing="1"/>
        <w:ind w:left="720"/>
        <w:jc w:val="both"/>
        <w:rPr>
          <w:rFonts w:ascii="Cambria" w:eastAsia="Times New Roman" w:hAnsi="Cambria" w:cs="Times New Roman"/>
          <w:lang w:eastAsia="en-GB"/>
        </w:rPr>
      </w:pPr>
      <w:r>
        <w:rPr>
          <w:rFonts w:ascii="Cambria" w:eastAsia="Times New Roman" w:hAnsi="Cambria" w:cs="Times New Roman"/>
          <w:lang w:eastAsia="en-GB"/>
        </w:rPr>
        <w:t>Tristan</w:t>
      </w:r>
      <w:r w:rsidRPr="0084385F">
        <w:rPr>
          <w:rFonts w:ascii="Cambria" w:eastAsia="Times New Roman" w:hAnsi="Cambria" w:cs="Times New Roman"/>
          <w:lang w:eastAsia="en-GB"/>
        </w:rPr>
        <w:t xml:space="preserve"> </w:t>
      </w:r>
      <w:r>
        <w:rPr>
          <w:rFonts w:ascii="Cambria" w:eastAsia="Times New Roman" w:hAnsi="Cambria" w:cs="Times New Roman"/>
          <w:lang w:eastAsia="en-GB"/>
        </w:rPr>
        <w:t>Hofkes</w:t>
      </w:r>
      <w:r w:rsidRPr="0084385F">
        <w:rPr>
          <w:rFonts w:ascii="Cambria" w:eastAsia="Times New Roman" w:hAnsi="Cambria" w:cs="Times New Roman"/>
          <w:lang w:eastAsia="en-GB"/>
        </w:rPr>
        <w:t xml:space="preserve"> (Senaatslid 202</w:t>
      </w:r>
      <w:r>
        <w:rPr>
          <w:rFonts w:ascii="Cambria" w:eastAsia="Times New Roman" w:hAnsi="Cambria" w:cs="Times New Roman"/>
          <w:lang w:eastAsia="en-GB"/>
        </w:rPr>
        <w:t>3</w:t>
      </w:r>
      <w:r w:rsidRPr="0084385F">
        <w:rPr>
          <w:rFonts w:ascii="Cambria" w:eastAsia="Times New Roman" w:hAnsi="Cambria" w:cs="Times New Roman"/>
          <w:lang w:eastAsia="en-GB"/>
        </w:rPr>
        <w:t>-2</w:t>
      </w:r>
      <w:r>
        <w:rPr>
          <w:rFonts w:ascii="Cambria" w:eastAsia="Times New Roman" w:hAnsi="Cambria" w:cs="Times New Roman"/>
          <w:lang w:eastAsia="en-GB"/>
        </w:rPr>
        <w:t>4</w:t>
      </w:r>
      <w:r w:rsidRPr="0084385F">
        <w:rPr>
          <w:rFonts w:ascii="Cambria" w:eastAsia="Times New Roman" w:hAnsi="Cambria" w:cs="Times New Roman"/>
          <w:lang w:eastAsia="en-GB"/>
        </w:rPr>
        <w:t xml:space="preserve">) </w:t>
      </w:r>
    </w:p>
    <w:p w14:paraId="4CD519A1" w14:textId="1312A907" w:rsidR="008D0A10" w:rsidRDefault="00DB1C41" w:rsidP="008D0A10">
      <w:pPr>
        <w:spacing w:before="100" w:beforeAutospacing="1" w:after="100" w:afterAutospacing="1"/>
        <w:ind w:left="720"/>
        <w:jc w:val="both"/>
        <w:rPr>
          <w:rFonts w:ascii="Cambria" w:eastAsia="Times New Roman" w:hAnsi="Cambria" w:cs="Times New Roman"/>
          <w:lang w:eastAsia="en-GB"/>
        </w:rPr>
      </w:pPr>
      <w:r>
        <w:rPr>
          <w:rFonts w:ascii="Cambria" w:eastAsia="Times New Roman" w:hAnsi="Cambria" w:cs="Times New Roman"/>
          <w:lang w:eastAsia="en-GB"/>
        </w:rPr>
        <w:t>Chiara Evans</w:t>
      </w:r>
      <w:r w:rsidR="008D0A10" w:rsidRPr="0084385F">
        <w:rPr>
          <w:rFonts w:ascii="Cambria" w:eastAsia="Times New Roman" w:hAnsi="Cambria" w:cs="Times New Roman"/>
          <w:lang w:eastAsia="en-GB"/>
        </w:rPr>
        <w:t xml:space="preserve"> (Bestuurslid 202</w:t>
      </w:r>
      <w:r w:rsidR="008D0A10">
        <w:rPr>
          <w:rFonts w:ascii="Cambria" w:eastAsia="Times New Roman" w:hAnsi="Cambria" w:cs="Times New Roman"/>
          <w:lang w:eastAsia="en-GB"/>
        </w:rPr>
        <w:t>3</w:t>
      </w:r>
      <w:r w:rsidR="008D0A10" w:rsidRPr="0084385F">
        <w:rPr>
          <w:rFonts w:ascii="Cambria" w:eastAsia="Times New Roman" w:hAnsi="Cambria" w:cs="Times New Roman"/>
          <w:lang w:eastAsia="en-GB"/>
        </w:rPr>
        <w:t>-2</w:t>
      </w:r>
      <w:r w:rsidR="008D0A10">
        <w:rPr>
          <w:rFonts w:ascii="Cambria" w:eastAsia="Times New Roman" w:hAnsi="Cambria" w:cs="Times New Roman"/>
          <w:lang w:eastAsia="en-GB"/>
        </w:rPr>
        <w:t>4</w:t>
      </w:r>
      <w:r w:rsidR="008D0A10" w:rsidRPr="0084385F">
        <w:rPr>
          <w:rFonts w:ascii="Cambria" w:eastAsia="Times New Roman" w:hAnsi="Cambria" w:cs="Times New Roman"/>
          <w:lang w:eastAsia="en-GB"/>
        </w:rPr>
        <w:t xml:space="preserve">) </w:t>
      </w:r>
    </w:p>
    <w:p w14:paraId="2645189F" w14:textId="14B3A756" w:rsidR="008D0A10" w:rsidRDefault="00DB1C41" w:rsidP="008D0A10">
      <w:pPr>
        <w:spacing w:before="100" w:beforeAutospacing="1" w:after="100" w:afterAutospacing="1"/>
        <w:ind w:left="720"/>
        <w:jc w:val="both"/>
        <w:rPr>
          <w:rFonts w:ascii="Cambria" w:eastAsia="Times New Roman" w:hAnsi="Cambria" w:cs="Times New Roman"/>
          <w:lang w:eastAsia="en-GB"/>
        </w:rPr>
      </w:pPr>
      <w:r>
        <w:rPr>
          <w:rFonts w:ascii="Cambria" w:eastAsia="Times New Roman" w:hAnsi="Cambria" w:cs="Times New Roman"/>
          <w:lang w:eastAsia="en-GB"/>
        </w:rPr>
        <w:t>Biko Kuper</w:t>
      </w:r>
      <w:r w:rsidR="008D0A10" w:rsidRPr="0084385F">
        <w:rPr>
          <w:rFonts w:ascii="Cambria" w:eastAsia="Times New Roman" w:hAnsi="Cambria" w:cs="Times New Roman"/>
          <w:lang w:eastAsia="en-GB"/>
        </w:rPr>
        <w:t xml:space="preserve"> (Bestuurslid 202</w:t>
      </w:r>
      <w:r w:rsidR="008D0A10">
        <w:rPr>
          <w:rFonts w:ascii="Cambria" w:eastAsia="Times New Roman" w:hAnsi="Cambria" w:cs="Times New Roman"/>
          <w:lang w:eastAsia="en-GB"/>
        </w:rPr>
        <w:t>3</w:t>
      </w:r>
      <w:r w:rsidR="008D0A10" w:rsidRPr="0084385F">
        <w:rPr>
          <w:rFonts w:ascii="Cambria" w:eastAsia="Times New Roman" w:hAnsi="Cambria" w:cs="Times New Roman"/>
          <w:lang w:eastAsia="en-GB"/>
        </w:rPr>
        <w:t>-2</w:t>
      </w:r>
      <w:r w:rsidR="008D0A10">
        <w:rPr>
          <w:rFonts w:ascii="Cambria" w:eastAsia="Times New Roman" w:hAnsi="Cambria" w:cs="Times New Roman"/>
          <w:lang w:eastAsia="en-GB"/>
        </w:rPr>
        <w:t>4</w:t>
      </w:r>
      <w:r w:rsidR="008D0A10" w:rsidRPr="0084385F">
        <w:rPr>
          <w:rFonts w:ascii="Cambria" w:eastAsia="Times New Roman" w:hAnsi="Cambria" w:cs="Times New Roman"/>
          <w:lang w:eastAsia="en-GB"/>
        </w:rPr>
        <w:t xml:space="preserve">) </w:t>
      </w:r>
    </w:p>
    <w:p w14:paraId="43CE4B27" w14:textId="4835626F" w:rsidR="008D0A10" w:rsidRDefault="000E2A3C" w:rsidP="008D0A10">
      <w:pPr>
        <w:spacing w:before="100" w:beforeAutospacing="1" w:after="100" w:afterAutospacing="1"/>
        <w:ind w:left="720"/>
        <w:jc w:val="both"/>
        <w:rPr>
          <w:rFonts w:ascii="Cambria" w:eastAsia="Times New Roman" w:hAnsi="Cambria" w:cs="Times New Roman"/>
          <w:lang w:eastAsia="en-GB"/>
        </w:rPr>
      </w:pPr>
      <w:r>
        <w:rPr>
          <w:rFonts w:ascii="Cambria" w:eastAsia="Times New Roman" w:hAnsi="Cambria" w:cs="Times New Roman"/>
          <w:lang w:eastAsia="en-GB"/>
        </w:rPr>
        <w:t>Jasper Paap</w:t>
      </w:r>
      <w:r w:rsidR="008D0A10" w:rsidRPr="0084385F">
        <w:rPr>
          <w:rFonts w:ascii="Cambria" w:eastAsia="Times New Roman" w:hAnsi="Cambria" w:cs="Times New Roman"/>
          <w:lang w:eastAsia="en-GB"/>
        </w:rPr>
        <w:t xml:space="preserve"> (</w:t>
      </w:r>
      <w:r w:rsidR="00DB1C41" w:rsidRPr="00DB1C41">
        <w:rPr>
          <w:rFonts w:ascii="Cambria" w:eastAsia="Times New Roman" w:hAnsi="Cambria" w:cs="Times New Roman"/>
          <w:lang w:eastAsia="en-GB"/>
        </w:rPr>
        <w:t>Kandida</w:t>
      </w:r>
      <w:r w:rsidR="00237C45">
        <w:rPr>
          <w:rFonts w:ascii="Cambria" w:eastAsia="Times New Roman" w:hAnsi="Cambria" w:cs="Times New Roman"/>
          <w:lang w:eastAsia="en-GB"/>
        </w:rPr>
        <w:t>a</w:t>
      </w:r>
      <w:r w:rsidR="00DB1C41" w:rsidRPr="00DB1C41">
        <w:rPr>
          <w:rFonts w:ascii="Cambria" w:eastAsia="Times New Roman" w:hAnsi="Cambria" w:cs="Times New Roman"/>
          <w:lang w:eastAsia="en-GB"/>
        </w:rPr>
        <w:t>t-Kandida</w:t>
      </w:r>
      <w:r w:rsidR="00237C45">
        <w:rPr>
          <w:rFonts w:ascii="Cambria" w:eastAsia="Times New Roman" w:hAnsi="Cambria" w:cs="Times New Roman"/>
          <w:lang w:eastAsia="en-GB"/>
        </w:rPr>
        <w:t>a</w:t>
      </w:r>
      <w:r w:rsidR="00DB1C41" w:rsidRPr="00DB1C41">
        <w:rPr>
          <w:rFonts w:ascii="Cambria" w:eastAsia="Times New Roman" w:hAnsi="Cambria" w:cs="Times New Roman"/>
          <w:lang w:eastAsia="en-GB"/>
        </w:rPr>
        <w:t>t</w:t>
      </w:r>
      <w:r w:rsidR="00237C45">
        <w:rPr>
          <w:rFonts w:ascii="Cambria" w:eastAsia="Times New Roman" w:hAnsi="Cambria" w:cs="Times New Roman"/>
          <w:lang w:eastAsia="en-GB"/>
        </w:rPr>
        <w:t>sb</w:t>
      </w:r>
      <w:r w:rsidR="00DB1C41" w:rsidRPr="00DB1C41">
        <w:rPr>
          <w:rFonts w:ascii="Cambria" w:eastAsia="Times New Roman" w:hAnsi="Cambria" w:cs="Times New Roman"/>
          <w:lang w:eastAsia="en-GB"/>
        </w:rPr>
        <w:t>estuur</w:t>
      </w:r>
      <w:r w:rsidR="00DB1C41">
        <w:rPr>
          <w:rFonts w:ascii="Cambria" w:eastAsia="Times New Roman" w:hAnsi="Cambria" w:cs="Times New Roman"/>
          <w:lang w:eastAsia="en-GB"/>
        </w:rPr>
        <w:t>slid</w:t>
      </w:r>
      <w:r w:rsidR="008D0A10" w:rsidRPr="0084385F">
        <w:rPr>
          <w:rFonts w:ascii="Cambria" w:eastAsia="Times New Roman" w:hAnsi="Cambria" w:cs="Times New Roman"/>
          <w:lang w:eastAsia="en-GB"/>
        </w:rPr>
        <w:t xml:space="preserve"> 202</w:t>
      </w:r>
      <w:r w:rsidR="00DB1C41">
        <w:rPr>
          <w:rFonts w:ascii="Cambria" w:eastAsia="Times New Roman" w:hAnsi="Cambria" w:cs="Times New Roman"/>
          <w:lang w:eastAsia="en-GB"/>
        </w:rPr>
        <w:t>4</w:t>
      </w:r>
      <w:r w:rsidR="008D0A10" w:rsidRPr="0084385F">
        <w:rPr>
          <w:rFonts w:ascii="Cambria" w:eastAsia="Times New Roman" w:hAnsi="Cambria" w:cs="Times New Roman"/>
          <w:lang w:eastAsia="en-GB"/>
        </w:rPr>
        <w:t xml:space="preserve">) </w:t>
      </w:r>
    </w:p>
    <w:p w14:paraId="5C25E445" w14:textId="1E94E569" w:rsidR="008D0A10" w:rsidRDefault="00021288" w:rsidP="008D0A10">
      <w:pPr>
        <w:spacing w:before="100" w:beforeAutospacing="1" w:after="100" w:afterAutospacing="1"/>
        <w:ind w:left="720"/>
        <w:jc w:val="both"/>
        <w:rPr>
          <w:rFonts w:ascii="Cambria" w:eastAsia="Times New Roman" w:hAnsi="Cambria" w:cs="Times New Roman"/>
          <w:lang w:eastAsia="en-GB"/>
        </w:rPr>
      </w:pPr>
      <w:r>
        <w:rPr>
          <w:rFonts w:ascii="Cambria" w:eastAsia="Times New Roman" w:hAnsi="Cambria" w:cs="Times New Roman"/>
          <w:lang w:eastAsia="en-GB"/>
        </w:rPr>
        <w:t xml:space="preserve">Ashley </w:t>
      </w:r>
      <w:proofErr w:type="spellStart"/>
      <w:r>
        <w:rPr>
          <w:rFonts w:ascii="Cambria" w:eastAsia="Times New Roman" w:hAnsi="Cambria" w:cs="Times New Roman"/>
          <w:lang w:eastAsia="en-GB"/>
        </w:rPr>
        <w:t>Thijssing</w:t>
      </w:r>
      <w:proofErr w:type="spellEnd"/>
      <w:r w:rsidR="00DB1C41" w:rsidRPr="00DB1C41">
        <w:rPr>
          <w:rFonts w:ascii="Cambria" w:eastAsia="Times New Roman" w:hAnsi="Cambria" w:cs="Times New Roman"/>
          <w:lang w:eastAsia="en-GB"/>
        </w:rPr>
        <w:t xml:space="preserve"> </w:t>
      </w:r>
      <w:r w:rsidR="008D0A10" w:rsidRPr="0084385F">
        <w:rPr>
          <w:rFonts w:ascii="Cambria" w:eastAsia="Times New Roman" w:hAnsi="Cambria" w:cs="Times New Roman"/>
          <w:lang w:eastAsia="en-GB"/>
        </w:rPr>
        <w:t>(</w:t>
      </w:r>
      <w:r w:rsidR="00DB1C41" w:rsidRPr="00DB1C41">
        <w:rPr>
          <w:rFonts w:ascii="Cambria" w:eastAsia="Times New Roman" w:hAnsi="Cambria" w:cs="Times New Roman"/>
          <w:lang w:eastAsia="en-GB"/>
        </w:rPr>
        <w:t>Kandida</w:t>
      </w:r>
      <w:r w:rsidR="00237C45">
        <w:rPr>
          <w:rFonts w:ascii="Cambria" w:eastAsia="Times New Roman" w:hAnsi="Cambria" w:cs="Times New Roman"/>
          <w:lang w:eastAsia="en-GB"/>
        </w:rPr>
        <w:t>a</w:t>
      </w:r>
      <w:r w:rsidR="00DB1C41" w:rsidRPr="00DB1C41">
        <w:rPr>
          <w:rFonts w:ascii="Cambria" w:eastAsia="Times New Roman" w:hAnsi="Cambria" w:cs="Times New Roman"/>
          <w:lang w:eastAsia="en-GB"/>
        </w:rPr>
        <w:t>t-Kandida</w:t>
      </w:r>
      <w:r w:rsidR="00237C45">
        <w:rPr>
          <w:rFonts w:ascii="Cambria" w:eastAsia="Times New Roman" w:hAnsi="Cambria" w:cs="Times New Roman"/>
          <w:lang w:eastAsia="en-GB"/>
        </w:rPr>
        <w:t>a</w:t>
      </w:r>
      <w:r w:rsidR="00DB1C41" w:rsidRPr="00DB1C41">
        <w:rPr>
          <w:rFonts w:ascii="Cambria" w:eastAsia="Times New Roman" w:hAnsi="Cambria" w:cs="Times New Roman"/>
          <w:lang w:eastAsia="en-GB"/>
        </w:rPr>
        <w:t>t</w:t>
      </w:r>
      <w:r w:rsidR="00237C45">
        <w:rPr>
          <w:rFonts w:ascii="Cambria" w:eastAsia="Times New Roman" w:hAnsi="Cambria" w:cs="Times New Roman"/>
          <w:lang w:eastAsia="en-GB"/>
        </w:rPr>
        <w:t>sb</w:t>
      </w:r>
      <w:r w:rsidR="00DB1C41" w:rsidRPr="00DB1C41">
        <w:rPr>
          <w:rFonts w:ascii="Cambria" w:eastAsia="Times New Roman" w:hAnsi="Cambria" w:cs="Times New Roman"/>
          <w:lang w:eastAsia="en-GB"/>
        </w:rPr>
        <w:t>estuurslid 2024</w:t>
      </w:r>
      <w:r w:rsidR="008D0A10" w:rsidRPr="0084385F">
        <w:rPr>
          <w:rFonts w:ascii="Cambria" w:eastAsia="Times New Roman" w:hAnsi="Cambria" w:cs="Times New Roman"/>
          <w:lang w:eastAsia="en-GB"/>
        </w:rPr>
        <w:t xml:space="preserve">) </w:t>
      </w:r>
    </w:p>
    <w:p w14:paraId="14CC0584" w14:textId="3E0185F5" w:rsidR="0007417B" w:rsidRPr="000E2A3C" w:rsidRDefault="008D0A10" w:rsidP="000E2A3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GB"/>
        </w:rPr>
      </w:pPr>
      <w:r w:rsidRPr="0084385F">
        <w:rPr>
          <w:rFonts w:ascii="Cambria" w:eastAsia="Times New Roman" w:hAnsi="Cambria" w:cs="Times New Roman"/>
          <w:b/>
          <w:bCs/>
          <w:lang w:eastAsia="en-GB"/>
        </w:rPr>
        <w:t>Taakstelling:</w:t>
      </w:r>
    </w:p>
    <w:p w14:paraId="28B2090F" w14:textId="13367318" w:rsidR="000E2A3C" w:rsidRDefault="008D0A10" w:rsidP="008D0A10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en-GB"/>
        </w:rPr>
      </w:pPr>
      <w:r w:rsidRPr="0084385F">
        <w:rPr>
          <w:rFonts w:ascii="Cambria" w:eastAsia="Times New Roman" w:hAnsi="Cambria" w:cs="Times New Roman"/>
          <w:lang w:eastAsia="en-GB"/>
        </w:rPr>
        <w:t>De S</w:t>
      </w:r>
      <w:r w:rsidR="00DB1C41" w:rsidRPr="00DB1C41">
        <w:rPr>
          <w:rFonts w:ascii="Cambria" w:eastAsia="Times New Roman" w:hAnsi="Cambria" w:cs="Times New Roman"/>
          <w:lang w:eastAsia="en-GB"/>
        </w:rPr>
        <w:t>e</w:t>
      </w:r>
      <w:r w:rsidR="00DB1C41">
        <w:rPr>
          <w:rFonts w:ascii="Cambria" w:eastAsia="Times New Roman" w:hAnsi="Cambria" w:cs="Times New Roman"/>
          <w:lang w:eastAsia="en-GB"/>
        </w:rPr>
        <w:t>lectie</w:t>
      </w:r>
      <w:r w:rsidRPr="0084385F">
        <w:rPr>
          <w:rFonts w:ascii="Cambria" w:eastAsia="Times New Roman" w:hAnsi="Cambria" w:cs="Times New Roman"/>
          <w:lang w:eastAsia="en-GB"/>
        </w:rPr>
        <w:t>commissie 202</w:t>
      </w:r>
      <w:r>
        <w:rPr>
          <w:rFonts w:ascii="Cambria" w:eastAsia="Times New Roman" w:hAnsi="Cambria" w:cs="Times New Roman"/>
          <w:lang w:eastAsia="en-GB"/>
        </w:rPr>
        <w:t>3-24</w:t>
      </w:r>
      <w:r w:rsidRPr="0084385F">
        <w:rPr>
          <w:rFonts w:ascii="Cambria" w:eastAsia="Times New Roman" w:hAnsi="Cambria" w:cs="Times New Roman"/>
          <w:lang w:eastAsia="en-GB"/>
        </w:rPr>
        <w:t xml:space="preserve"> heeft in dienst van de Algemene Ledenvergadering de taak om een </w:t>
      </w:r>
      <w:r w:rsidR="00DB1C41">
        <w:rPr>
          <w:rFonts w:ascii="Cambria" w:eastAsia="Times New Roman" w:hAnsi="Cambria" w:cs="Times New Roman"/>
          <w:lang w:eastAsia="en-GB"/>
        </w:rPr>
        <w:t xml:space="preserve">Centenniumcommissie </w:t>
      </w:r>
      <w:r w:rsidRPr="0084385F">
        <w:rPr>
          <w:rFonts w:ascii="Cambria" w:eastAsia="Times New Roman" w:hAnsi="Cambria" w:cs="Times New Roman"/>
          <w:lang w:eastAsia="en-GB"/>
        </w:rPr>
        <w:t xml:space="preserve">te formeren. Zij zal door middel van een open sollicitatie </w:t>
      </w:r>
      <w:r w:rsidR="00DB1C41" w:rsidRPr="00DB1C41">
        <w:rPr>
          <w:rFonts w:ascii="Cambria" w:eastAsia="Times New Roman" w:hAnsi="Cambria" w:cs="Times New Roman"/>
          <w:lang w:eastAsia="en-GB"/>
        </w:rPr>
        <w:t>p</w:t>
      </w:r>
      <w:r w:rsidR="00DB1C41">
        <w:rPr>
          <w:rFonts w:ascii="Cambria" w:eastAsia="Times New Roman" w:hAnsi="Cambria" w:cs="Times New Roman"/>
          <w:lang w:eastAsia="en-GB"/>
        </w:rPr>
        <w:t xml:space="preserve">ogen </w:t>
      </w:r>
      <w:r w:rsidR="00DB1C41" w:rsidRPr="00DB1C41">
        <w:rPr>
          <w:rFonts w:ascii="Cambria" w:eastAsia="Times New Roman" w:hAnsi="Cambria" w:cs="Times New Roman"/>
          <w:lang w:eastAsia="en-GB"/>
        </w:rPr>
        <w:t>ee</w:t>
      </w:r>
      <w:r w:rsidR="00DB1C41">
        <w:rPr>
          <w:rFonts w:ascii="Cambria" w:eastAsia="Times New Roman" w:hAnsi="Cambria" w:cs="Times New Roman"/>
          <w:lang w:eastAsia="en-GB"/>
        </w:rPr>
        <w:t>n commissie van zes leden</w:t>
      </w:r>
      <w:r w:rsidRPr="0084385F">
        <w:rPr>
          <w:rFonts w:ascii="Cambria" w:eastAsia="Times New Roman" w:hAnsi="Cambria" w:cs="Times New Roman"/>
          <w:lang w:eastAsia="en-GB"/>
        </w:rPr>
        <w:t xml:space="preserve"> samen te stellen</w:t>
      </w:r>
      <w:r w:rsidR="000E2A3C">
        <w:rPr>
          <w:rFonts w:ascii="Cambria" w:eastAsia="Times New Roman" w:hAnsi="Cambria" w:cs="Times New Roman"/>
          <w:lang w:eastAsia="en-GB"/>
        </w:rPr>
        <w:t>. Ze zoeken een minimaal vier leden, met een maximum van zes leden die zal een commissie vormen samen met twee leden van uit de Kandida</w:t>
      </w:r>
      <w:r w:rsidR="00237C45">
        <w:rPr>
          <w:rFonts w:ascii="Cambria" w:eastAsia="Times New Roman" w:hAnsi="Cambria" w:cs="Times New Roman"/>
          <w:lang w:eastAsia="en-GB"/>
        </w:rPr>
        <w:t>a</w:t>
      </w:r>
      <w:r w:rsidR="000E2A3C">
        <w:rPr>
          <w:rFonts w:ascii="Cambria" w:eastAsia="Times New Roman" w:hAnsi="Cambria" w:cs="Times New Roman"/>
          <w:lang w:eastAsia="en-GB"/>
        </w:rPr>
        <w:t>t-Kandida</w:t>
      </w:r>
      <w:r w:rsidR="00237C45">
        <w:rPr>
          <w:rFonts w:ascii="Cambria" w:eastAsia="Times New Roman" w:hAnsi="Cambria" w:cs="Times New Roman"/>
          <w:lang w:eastAsia="en-GB"/>
        </w:rPr>
        <w:t>a</w:t>
      </w:r>
      <w:r w:rsidR="000E2A3C">
        <w:rPr>
          <w:rFonts w:ascii="Cambria" w:eastAsia="Times New Roman" w:hAnsi="Cambria" w:cs="Times New Roman"/>
          <w:lang w:eastAsia="en-GB"/>
        </w:rPr>
        <w:t>t</w:t>
      </w:r>
      <w:r w:rsidR="00237C45">
        <w:rPr>
          <w:rFonts w:ascii="Cambria" w:eastAsia="Times New Roman" w:hAnsi="Cambria" w:cs="Times New Roman"/>
          <w:lang w:eastAsia="en-GB"/>
        </w:rPr>
        <w:t>sb</w:t>
      </w:r>
      <w:r w:rsidR="000E2A3C">
        <w:rPr>
          <w:rFonts w:ascii="Cambria" w:eastAsia="Times New Roman" w:hAnsi="Cambria" w:cs="Times New Roman"/>
          <w:lang w:eastAsia="en-GB"/>
        </w:rPr>
        <w:t xml:space="preserve">estuur. </w:t>
      </w:r>
      <w:r w:rsidR="00DB1C41" w:rsidRPr="00DB1C41">
        <w:rPr>
          <w:rFonts w:ascii="Cambria" w:eastAsia="Times New Roman" w:hAnsi="Cambria" w:cs="Times New Roman"/>
          <w:lang w:eastAsia="en-GB"/>
        </w:rPr>
        <w:t xml:space="preserve">Naast het kiezen van de Centenniumcommissie heeft de Selectiecommissie een begeleidende en adviserende rol. Zij zijn verantwoordelijk voor het stellen van de benodigde deadlines. </w:t>
      </w:r>
    </w:p>
    <w:p w14:paraId="5248F008" w14:textId="3091B425" w:rsidR="008D0A10" w:rsidRPr="000E2A3C" w:rsidRDefault="008D0A10" w:rsidP="008D0A10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en-GB"/>
        </w:rPr>
      </w:pPr>
      <w:r w:rsidRPr="0084385F">
        <w:rPr>
          <w:rFonts w:ascii="Cambria" w:eastAsia="Times New Roman" w:hAnsi="Cambria" w:cs="Times New Roman"/>
          <w:lang w:eastAsia="en-GB"/>
        </w:rPr>
        <w:t xml:space="preserve">Sollicitanten zullen per brief reageren waarna sollicitatiegesprekken </w:t>
      </w:r>
      <w:r w:rsidR="00DB1C41" w:rsidRPr="00DB1C41">
        <w:rPr>
          <w:rFonts w:ascii="Cambria" w:eastAsia="Times New Roman" w:hAnsi="Cambria" w:cs="Times New Roman"/>
          <w:lang w:eastAsia="en-GB"/>
        </w:rPr>
        <w:t xml:space="preserve">mogen </w:t>
      </w:r>
      <w:r w:rsidRPr="0084385F">
        <w:rPr>
          <w:rFonts w:ascii="Cambria" w:eastAsia="Times New Roman" w:hAnsi="Cambria" w:cs="Times New Roman"/>
          <w:lang w:eastAsia="en-GB"/>
        </w:rPr>
        <w:t>afgenomen.</w:t>
      </w:r>
      <w:r w:rsidR="000E2A3C" w:rsidRPr="000E2A3C">
        <w:rPr>
          <w:rFonts w:ascii="Cambria" w:eastAsia="Times New Roman" w:hAnsi="Cambria" w:cs="Times New Roman"/>
          <w:lang w:eastAsia="en-GB"/>
        </w:rPr>
        <w:t xml:space="preserve"> </w:t>
      </w:r>
      <w:r w:rsidRPr="0084385F">
        <w:rPr>
          <w:rFonts w:ascii="Cambria" w:eastAsia="Times New Roman" w:hAnsi="Cambria" w:cs="Times New Roman"/>
          <w:lang w:eastAsia="en-GB"/>
        </w:rPr>
        <w:t xml:space="preserve">De </w:t>
      </w:r>
      <w:r w:rsidR="00DB1C41" w:rsidRPr="00DB1C41">
        <w:rPr>
          <w:rFonts w:ascii="Cambria" w:eastAsia="Times New Roman" w:hAnsi="Cambria" w:cs="Times New Roman"/>
          <w:lang w:eastAsia="en-GB"/>
        </w:rPr>
        <w:t>Ce</w:t>
      </w:r>
      <w:r w:rsidR="00DB1C41">
        <w:rPr>
          <w:rFonts w:ascii="Cambria" w:eastAsia="Times New Roman" w:hAnsi="Cambria" w:cs="Times New Roman"/>
          <w:lang w:eastAsia="en-GB"/>
        </w:rPr>
        <w:t>ntenniumcommissie</w:t>
      </w:r>
      <w:r w:rsidRPr="0084385F">
        <w:rPr>
          <w:rFonts w:ascii="Cambria" w:eastAsia="Times New Roman" w:hAnsi="Cambria" w:cs="Times New Roman"/>
          <w:lang w:eastAsia="en-GB"/>
        </w:rPr>
        <w:t xml:space="preserve"> zal op de Algemene Ledenvergadering in juni </w:t>
      </w:r>
      <w:r w:rsidR="00DB1C41" w:rsidRPr="00DB1C41">
        <w:rPr>
          <w:rFonts w:ascii="Cambria" w:eastAsia="Times New Roman" w:hAnsi="Cambria" w:cs="Times New Roman"/>
          <w:lang w:eastAsia="en-GB"/>
        </w:rPr>
        <w:t>ze</w:t>
      </w:r>
      <w:r w:rsidR="00DB1C41">
        <w:rPr>
          <w:rFonts w:ascii="Cambria" w:eastAsia="Times New Roman" w:hAnsi="Cambria" w:cs="Times New Roman"/>
          <w:lang w:eastAsia="en-GB"/>
        </w:rPr>
        <w:t xml:space="preserve"> Centennium Plan</w:t>
      </w:r>
      <w:r w:rsidRPr="0084385F">
        <w:rPr>
          <w:rFonts w:ascii="Cambria" w:eastAsia="Times New Roman" w:hAnsi="Cambria" w:cs="Times New Roman"/>
          <w:lang w:eastAsia="en-GB"/>
        </w:rPr>
        <w:t xml:space="preserve"> voordragen. Hieronder staan het beoogde proces, de vacaturetekst en beoogd handelen bij enkele afwijkende scenario’s. </w:t>
      </w:r>
    </w:p>
    <w:p w14:paraId="09B6DA9B" w14:textId="7E530EB9" w:rsidR="008D0A10" w:rsidRPr="000E2A3C" w:rsidRDefault="008D0A10" w:rsidP="000E2A3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GB"/>
        </w:rPr>
      </w:pPr>
      <w:r w:rsidRPr="0084385F">
        <w:rPr>
          <w:rFonts w:ascii="Cambria" w:eastAsia="Times New Roman" w:hAnsi="Cambria" w:cs="Times New Roman"/>
          <w:lang w:eastAsia="en-GB"/>
        </w:rPr>
        <w:t xml:space="preserve">Het </w:t>
      </w:r>
      <w:r w:rsidR="000E2A3C" w:rsidRPr="000E2A3C">
        <w:rPr>
          <w:rFonts w:ascii="Cambria" w:eastAsia="Times New Roman" w:hAnsi="Cambria" w:cs="Times New Roman"/>
          <w:lang w:eastAsia="en-GB"/>
        </w:rPr>
        <w:t>Ce</w:t>
      </w:r>
      <w:r w:rsidR="000E2A3C">
        <w:rPr>
          <w:rFonts w:ascii="Cambria" w:eastAsia="Times New Roman" w:hAnsi="Cambria" w:cs="Times New Roman"/>
          <w:lang w:eastAsia="en-GB"/>
        </w:rPr>
        <w:t>ntennium plan gepresenteerd op de 31 Januari Algemene Ledenvergadering</w:t>
      </w:r>
      <w:r w:rsidRPr="0084385F">
        <w:rPr>
          <w:rFonts w:ascii="Cambria" w:eastAsia="Times New Roman" w:hAnsi="Cambria" w:cs="Times New Roman"/>
          <w:lang w:eastAsia="en-GB"/>
        </w:rPr>
        <w:t xml:space="preserve"> geeft de </w:t>
      </w:r>
      <w:r w:rsidR="000E2A3C" w:rsidRPr="000E2A3C">
        <w:rPr>
          <w:rFonts w:ascii="Cambria" w:eastAsia="Times New Roman" w:hAnsi="Cambria" w:cs="Times New Roman"/>
          <w:lang w:eastAsia="en-GB"/>
        </w:rPr>
        <w:t>Se</w:t>
      </w:r>
      <w:r w:rsidR="000E2A3C">
        <w:rPr>
          <w:rFonts w:ascii="Cambria" w:eastAsia="Times New Roman" w:hAnsi="Cambria" w:cs="Times New Roman"/>
          <w:lang w:eastAsia="en-GB"/>
        </w:rPr>
        <w:t>lectie</w:t>
      </w:r>
      <w:r w:rsidRPr="0084385F">
        <w:rPr>
          <w:rFonts w:ascii="Cambria" w:eastAsia="Times New Roman" w:hAnsi="Cambria" w:cs="Times New Roman"/>
          <w:lang w:eastAsia="en-GB"/>
        </w:rPr>
        <w:t>commissie het mandaat onafhankelijk te handelen. Het biedt een leidraad voor het sollicitatieproces, maar is geen bindend document. De S</w:t>
      </w:r>
      <w:r w:rsidR="000E2A3C" w:rsidRPr="000E2A3C">
        <w:rPr>
          <w:rFonts w:ascii="Cambria" w:eastAsia="Times New Roman" w:hAnsi="Cambria" w:cs="Times New Roman"/>
          <w:lang w:eastAsia="en-GB"/>
        </w:rPr>
        <w:t>el</w:t>
      </w:r>
      <w:r w:rsidR="000E2A3C">
        <w:rPr>
          <w:rFonts w:ascii="Cambria" w:eastAsia="Times New Roman" w:hAnsi="Cambria" w:cs="Times New Roman"/>
          <w:lang w:eastAsia="en-GB"/>
        </w:rPr>
        <w:t>ectie</w:t>
      </w:r>
      <w:r w:rsidRPr="0084385F">
        <w:rPr>
          <w:rFonts w:ascii="Cambria" w:eastAsia="Times New Roman" w:hAnsi="Cambria" w:cs="Times New Roman"/>
          <w:lang w:eastAsia="en-GB"/>
        </w:rPr>
        <w:t xml:space="preserve">commissie kan van de hier gepresenteerde plannen afwijken wanneer zij dit noodzakelijk acht. In dat geval zal zij hier toelichting over geven aan de Algemene Ledenvergadering. </w:t>
      </w:r>
      <w:r w:rsidRPr="000E2A3C">
        <w:rPr>
          <w:rFonts w:ascii="Cambria" w:eastAsia="Times New Roman" w:hAnsi="Cambria" w:cs="Times New Roman"/>
          <w:b/>
          <w:bCs/>
          <w:i/>
          <w:iCs/>
          <w:lang w:eastAsia="en-GB"/>
        </w:rPr>
        <w:br w:type="page"/>
      </w:r>
    </w:p>
    <w:p w14:paraId="46ED1DC3" w14:textId="0756BA66" w:rsidR="008D0A10" w:rsidRPr="0084385F" w:rsidRDefault="008D0A10" w:rsidP="008D0A10">
      <w:pPr>
        <w:rPr>
          <w:rFonts w:ascii="Cambria" w:eastAsia="Times New Roman" w:hAnsi="Cambria" w:cs="Times New Roman"/>
          <w:b/>
          <w:bCs/>
          <w:i/>
          <w:iCs/>
          <w:lang w:eastAsia="en-GB"/>
        </w:rPr>
      </w:pPr>
      <w:r w:rsidRPr="0084385F">
        <w:rPr>
          <w:rFonts w:ascii="Cambria" w:eastAsia="Times New Roman" w:hAnsi="Cambria" w:cs="Times New Roman"/>
          <w:b/>
          <w:bCs/>
          <w:lang w:eastAsia="en-GB"/>
        </w:rPr>
        <w:lastRenderedPageBreak/>
        <w:t>Proce</w:t>
      </w:r>
      <w:r w:rsidR="00EB4BEF" w:rsidRPr="00237C45">
        <w:rPr>
          <w:rFonts w:ascii="Cambria" w:eastAsia="Times New Roman" w:hAnsi="Cambria" w:cs="Times New Roman"/>
          <w:b/>
          <w:bCs/>
          <w:lang w:eastAsia="en-GB"/>
        </w:rPr>
        <w:t>dure</w:t>
      </w:r>
      <w:r w:rsidRPr="0084385F">
        <w:rPr>
          <w:rFonts w:ascii="Cambria" w:eastAsia="Times New Roman" w:hAnsi="Cambria" w:cs="Times New Roman"/>
          <w:b/>
          <w:bCs/>
          <w:lang w:eastAsia="en-GB"/>
        </w:rPr>
        <w:t>:</w:t>
      </w:r>
    </w:p>
    <w:p w14:paraId="0BAD9236" w14:textId="3B63B01F" w:rsidR="00E515D8" w:rsidRDefault="00E515D8" w:rsidP="008D0A10">
      <w:pPr>
        <w:spacing w:before="100" w:beforeAutospacing="1" w:after="100" w:afterAutospacing="1"/>
        <w:ind w:left="720"/>
        <w:jc w:val="both"/>
        <w:rPr>
          <w:rFonts w:ascii="Cambria" w:eastAsia="Times New Roman" w:hAnsi="Cambria" w:cs="Times New Roman"/>
          <w:lang w:eastAsia="en-GB"/>
        </w:rPr>
      </w:pPr>
      <w:r>
        <w:rPr>
          <w:rFonts w:ascii="Cambria" w:eastAsia="Times New Roman" w:hAnsi="Cambria" w:cs="Times New Roman"/>
          <w:lang w:eastAsia="en-GB"/>
        </w:rPr>
        <w:t>3 april: vacature en plan van aanpak online</w:t>
      </w:r>
    </w:p>
    <w:p w14:paraId="119B9730" w14:textId="39D5ED80" w:rsidR="008D0A10" w:rsidRPr="00291373" w:rsidRDefault="008D0A10" w:rsidP="008D0A10">
      <w:pPr>
        <w:spacing w:before="100" w:beforeAutospacing="1" w:after="100" w:afterAutospacing="1"/>
        <w:ind w:left="720"/>
        <w:jc w:val="both"/>
        <w:rPr>
          <w:rFonts w:ascii="Cambria" w:eastAsia="Times New Roman" w:hAnsi="Cambria" w:cs="Times New Roman"/>
          <w:lang w:eastAsia="en-GB"/>
        </w:rPr>
      </w:pPr>
      <w:r>
        <w:rPr>
          <w:rFonts w:ascii="Cambria" w:eastAsia="Times New Roman" w:hAnsi="Cambria" w:cs="Times New Roman"/>
          <w:lang w:eastAsia="en-GB"/>
        </w:rPr>
        <w:t>23</w:t>
      </w:r>
      <w:r w:rsidRPr="0084385F">
        <w:rPr>
          <w:rFonts w:ascii="Cambria" w:eastAsia="Times New Roman" w:hAnsi="Cambria" w:cs="Times New Roman"/>
          <w:lang w:eastAsia="en-GB"/>
        </w:rPr>
        <w:t xml:space="preserve"> </w:t>
      </w:r>
      <w:r>
        <w:rPr>
          <w:rFonts w:ascii="Cambria" w:eastAsia="Times New Roman" w:hAnsi="Cambria" w:cs="Times New Roman"/>
          <w:lang w:eastAsia="en-GB"/>
        </w:rPr>
        <w:t>april</w:t>
      </w:r>
      <w:r w:rsidRPr="0084385F">
        <w:rPr>
          <w:rFonts w:ascii="Cambria" w:eastAsia="Times New Roman" w:hAnsi="Cambria" w:cs="Times New Roman"/>
          <w:lang w:eastAsia="en-GB"/>
        </w:rPr>
        <w:t xml:space="preserve">: </w:t>
      </w:r>
      <w:r>
        <w:rPr>
          <w:rFonts w:ascii="Cambria" w:eastAsia="Times New Roman" w:hAnsi="Cambria" w:cs="Times New Roman"/>
          <w:lang w:eastAsia="en-GB"/>
        </w:rPr>
        <w:t>informatieavond</w:t>
      </w:r>
      <w:r w:rsidRPr="0084385F">
        <w:rPr>
          <w:rFonts w:ascii="Cambria" w:eastAsia="Times New Roman" w:hAnsi="Cambria" w:cs="Times New Roman"/>
          <w:lang w:eastAsia="en-GB"/>
        </w:rPr>
        <w:t xml:space="preserve"> </w:t>
      </w:r>
    </w:p>
    <w:p w14:paraId="0239FF51" w14:textId="77777777" w:rsidR="008D0A10" w:rsidRDefault="008D0A10" w:rsidP="008D0A10">
      <w:pPr>
        <w:spacing w:before="100" w:beforeAutospacing="1" w:after="100" w:afterAutospacing="1"/>
        <w:ind w:left="720"/>
        <w:jc w:val="both"/>
        <w:rPr>
          <w:rFonts w:ascii="Cambria" w:eastAsia="Times New Roman" w:hAnsi="Cambria" w:cs="Times New Roman"/>
          <w:lang w:eastAsia="en-GB"/>
        </w:rPr>
      </w:pPr>
      <w:r>
        <w:rPr>
          <w:rFonts w:ascii="Cambria" w:eastAsia="Times New Roman" w:hAnsi="Cambria" w:cs="Times New Roman"/>
          <w:lang w:eastAsia="en-GB"/>
        </w:rPr>
        <w:t>3</w:t>
      </w:r>
      <w:r w:rsidRPr="0084385F">
        <w:rPr>
          <w:rFonts w:ascii="Cambria" w:eastAsia="Times New Roman" w:hAnsi="Cambria" w:cs="Times New Roman"/>
          <w:lang w:eastAsia="en-GB"/>
        </w:rPr>
        <w:t xml:space="preserve"> </w:t>
      </w:r>
      <w:r>
        <w:rPr>
          <w:rFonts w:ascii="Cambria" w:eastAsia="Times New Roman" w:hAnsi="Cambria" w:cs="Times New Roman"/>
          <w:lang w:eastAsia="en-GB"/>
        </w:rPr>
        <w:t>mei</w:t>
      </w:r>
      <w:r w:rsidRPr="0084385F">
        <w:rPr>
          <w:rFonts w:ascii="Cambria" w:eastAsia="Times New Roman" w:hAnsi="Cambria" w:cs="Times New Roman"/>
          <w:lang w:eastAsia="en-GB"/>
        </w:rPr>
        <w:t xml:space="preserve">: </w:t>
      </w:r>
      <w:r>
        <w:rPr>
          <w:rFonts w:ascii="Cambria" w:eastAsia="Times New Roman" w:hAnsi="Cambria" w:cs="Times New Roman"/>
          <w:lang w:eastAsia="en-GB"/>
        </w:rPr>
        <w:t>sluiten vacature</w:t>
      </w:r>
    </w:p>
    <w:p w14:paraId="725E69D4" w14:textId="3E094D26" w:rsidR="008D0A10" w:rsidRDefault="008D0A10" w:rsidP="008D0A10">
      <w:pPr>
        <w:spacing w:before="100" w:beforeAutospacing="1" w:after="100" w:afterAutospacing="1"/>
        <w:ind w:left="720"/>
        <w:jc w:val="both"/>
        <w:rPr>
          <w:rFonts w:ascii="Cambria" w:eastAsia="Times New Roman" w:hAnsi="Cambria" w:cs="Times New Roman"/>
          <w:lang w:eastAsia="en-GB"/>
        </w:rPr>
      </w:pPr>
      <w:r>
        <w:rPr>
          <w:rFonts w:ascii="Cambria" w:eastAsia="Times New Roman" w:hAnsi="Cambria" w:cs="Times New Roman"/>
          <w:lang w:eastAsia="en-GB"/>
        </w:rPr>
        <w:t>8</w:t>
      </w:r>
      <w:r w:rsidRPr="0084385F">
        <w:rPr>
          <w:rFonts w:ascii="Cambria" w:eastAsia="Times New Roman" w:hAnsi="Cambria" w:cs="Times New Roman"/>
          <w:lang w:eastAsia="en-GB"/>
        </w:rPr>
        <w:t xml:space="preserve"> </w:t>
      </w:r>
      <w:r>
        <w:rPr>
          <w:rFonts w:ascii="Cambria" w:eastAsia="Times New Roman" w:hAnsi="Cambria" w:cs="Times New Roman"/>
          <w:lang w:eastAsia="en-GB"/>
        </w:rPr>
        <w:t>mei</w:t>
      </w:r>
      <w:r w:rsidRPr="0084385F">
        <w:rPr>
          <w:rFonts w:ascii="Cambria" w:eastAsia="Times New Roman" w:hAnsi="Cambria" w:cs="Times New Roman"/>
          <w:lang w:eastAsia="en-GB"/>
        </w:rPr>
        <w:t xml:space="preserve">: </w:t>
      </w:r>
      <w:r>
        <w:rPr>
          <w:rFonts w:ascii="Cambria" w:eastAsia="Times New Roman" w:hAnsi="Cambria" w:cs="Times New Roman"/>
          <w:lang w:eastAsia="en-GB"/>
        </w:rPr>
        <w:t>keuze centenniumcommissie, communicatie met sollicitanten</w:t>
      </w:r>
    </w:p>
    <w:p w14:paraId="375FC2FA" w14:textId="2A10DC63" w:rsidR="008D0A10" w:rsidRPr="008D0A10" w:rsidRDefault="008D0A10" w:rsidP="008D0A10">
      <w:pPr>
        <w:spacing w:before="100" w:beforeAutospacing="1" w:after="100" w:afterAutospacing="1"/>
        <w:ind w:left="720"/>
        <w:jc w:val="both"/>
        <w:rPr>
          <w:rFonts w:ascii="Cambria" w:eastAsia="Times New Roman" w:hAnsi="Cambria" w:cs="Times New Roman"/>
          <w:lang w:eastAsia="en-GB"/>
        </w:rPr>
      </w:pPr>
      <w:r>
        <w:rPr>
          <w:rFonts w:ascii="Cambria" w:eastAsia="Times New Roman" w:hAnsi="Cambria" w:cs="Times New Roman"/>
          <w:lang w:eastAsia="en-GB"/>
        </w:rPr>
        <w:t xml:space="preserve">14 mei: feedbackronde met </w:t>
      </w:r>
      <w:r w:rsidR="002E3DED">
        <w:rPr>
          <w:rFonts w:ascii="Cambria" w:eastAsia="Times New Roman" w:hAnsi="Cambria" w:cs="Times New Roman"/>
          <w:lang w:eastAsia="en-GB"/>
        </w:rPr>
        <w:t>98ste bestuur en Senaat</w:t>
      </w:r>
    </w:p>
    <w:p w14:paraId="2B0EEF9D" w14:textId="13FF0A72" w:rsidR="008D0A10" w:rsidRDefault="008D0A10" w:rsidP="008D0A10">
      <w:pPr>
        <w:spacing w:before="100" w:beforeAutospacing="1" w:after="100" w:afterAutospacing="1"/>
        <w:ind w:left="720"/>
        <w:jc w:val="both"/>
        <w:rPr>
          <w:rFonts w:ascii="Cambria" w:eastAsia="Times New Roman" w:hAnsi="Cambria" w:cs="Times New Roman"/>
          <w:lang w:eastAsia="en-GB"/>
        </w:rPr>
      </w:pPr>
      <w:r>
        <w:rPr>
          <w:rFonts w:ascii="Cambria" w:eastAsia="Times New Roman" w:hAnsi="Cambria" w:cs="Times New Roman"/>
          <w:lang w:eastAsia="en-GB"/>
        </w:rPr>
        <w:t>21 mei: deadline eerste versie centenniumplan</w:t>
      </w:r>
    </w:p>
    <w:p w14:paraId="15799DCB" w14:textId="7CBB9960" w:rsidR="008D0A10" w:rsidRDefault="002E3DED" w:rsidP="008D0A10">
      <w:pPr>
        <w:spacing w:before="100" w:beforeAutospacing="1" w:after="100" w:afterAutospacing="1"/>
        <w:ind w:left="720"/>
        <w:jc w:val="both"/>
        <w:rPr>
          <w:rFonts w:ascii="Cambria" w:eastAsia="Times New Roman" w:hAnsi="Cambria" w:cs="Times New Roman"/>
          <w:lang w:eastAsia="en-GB"/>
        </w:rPr>
      </w:pPr>
      <w:r>
        <w:rPr>
          <w:rFonts w:ascii="Cambria" w:eastAsia="Times New Roman" w:hAnsi="Cambria" w:cs="Times New Roman"/>
          <w:lang w:eastAsia="en-GB"/>
        </w:rPr>
        <w:t>27 mei: feedbackronde met 98ste bestuur en Senaat</w:t>
      </w:r>
    </w:p>
    <w:p w14:paraId="10DA26B2" w14:textId="0E0B934D" w:rsidR="002E3DED" w:rsidRDefault="002E3DED" w:rsidP="008D0A10">
      <w:pPr>
        <w:spacing w:before="100" w:beforeAutospacing="1" w:after="100" w:afterAutospacing="1"/>
        <w:ind w:left="720"/>
        <w:jc w:val="both"/>
        <w:rPr>
          <w:rFonts w:ascii="Cambria" w:eastAsia="Times New Roman" w:hAnsi="Cambria" w:cs="Times New Roman"/>
          <w:lang w:eastAsia="en-GB"/>
        </w:rPr>
      </w:pPr>
      <w:r>
        <w:rPr>
          <w:rFonts w:ascii="Cambria" w:eastAsia="Times New Roman" w:hAnsi="Cambria" w:cs="Times New Roman"/>
          <w:lang w:eastAsia="en-GB"/>
        </w:rPr>
        <w:t>5 juni: deadline tweede versie centenniumplan</w:t>
      </w:r>
    </w:p>
    <w:p w14:paraId="770B2EC7" w14:textId="55DFD5DA" w:rsidR="008D0A10" w:rsidRDefault="008D0A10" w:rsidP="008D0A10">
      <w:pPr>
        <w:spacing w:before="100" w:beforeAutospacing="1" w:after="100" w:afterAutospacing="1"/>
        <w:ind w:left="720"/>
        <w:jc w:val="both"/>
        <w:rPr>
          <w:rFonts w:ascii="Cambria" w:eastAsia="Times New Roman" w:hAnsi="Cambria" w:cs="Times New Roman"/>
          <w:lang w:eastAsia="en-GB"/>
        </w:rPr>
      </w:pPr>
      <w:r>
        <w:rPr>
          <w:rFonts w:ascii="Cambria" w:eastAsia="Times New Roman" w:hAnsi="Cambria" w:cs="Times New Roman"/>
          <w:lang w:eastAsia="en-GB"/>
        </w:rPr>
        <w:t>19 juni:</w:t>
      </w:r>
      <w:r w:rsidRPr="000F4D8D">
        <w:rPr>
          <w:rFonts w:ascii="Cambria" w:eastAsia="Times New Roman" w:hAnsi="Cambria" w:cs="Times New Roman"/>
          <w:lang w:eastAsia="en-GB"/>
        </w:rPr>
        <w:t xml:space="preserve"> </w:t>
      </w:r>
      <w:r>
        <w:rPr>
          <w:rFonts w:ascii="Cambria" w:eastAsia="Times New Roman" w:hAnsi="Cambria" w:cs="Times New Roman"/>
          <w:lang w:eastAsia="en-GB"/>
        </w:rPr>
        <w:t>Algemene Ledenvergadering met presentatie van het centenniumplan</w:t>
      </w:r>
    </w:p>
    <w:p w14:paraId="4ECDBC76" w14:textId="3E3138F9" w:rsidR="002E3DED" w:rsidRPr="002E3DED" w:rsidRDefault="002E3DED" w:rsidP="008D0A10">
      <w:pPr>
        <w:spacing w:before="100" w:beforeAutospacing="1" w:after="100" w:afterAutospacing="1"/>
        <w:ind w:left="720"/>
        <w:jc w:val="both"/>
        <w:rPr>
          <w:rFonts w:ascii="Cambria" w:eastAsia="Times New Roman" w:hAnsi="Cambria" w:cs="Times New Roman"/>
          <w:i/>
          <w:iCs/>
          <w:lang w:eastAsia="en-GB"/>
        </w:rPr>
      </w:pPr>
      <w:r>
        <w:rPr>
          <w:rFonts w:ascii="Cambria" w:eastAsia="Times New Roman" w:hAnsi="Cambria" w:cs="Times New Roman"/>
          <w:lang w:eastAsia="en-GB"/>
        </w:rPr>
        <w:tab/>
      </w:r>
      <w:r>
        <w:rPr>
          <w:rFonts w:ascii="Cambria" w:eastAsia="Times New Roman" w:hAnsi="Cambria" w:cs="Times New Roman"/>
          <w:i/>
          <w:iCs/>
          <w:lang w:eastAsia="en-GB"/>
        </w:rPr>
        <w:t>T.B.D.: laatste feedbackronde met 98</w:t>
      </w:r>
      <w:r w:rsidRPr="002E3DED">
        <w:rPr>
          <w:rFonts w:ascii="Cambria" w:eastAsia="Times New Roman" w:hAnsi="Cambria" w:cs="Times New Roman"/>
          <w:i/>
          <w:iCs/>
          <w:vertAlign w:val="superscript"/>
          <w:lang w:eastAsia="en-GB"/>
        </w:rPr>
        <w:t>ste</w:t>
      </w:r>
      <w:r>
        <w:rPr>
          <w:rFonts w:ascii="Cambria" w:eastAsia="Times New Roman" w:hAnsi="Cambria" w:cs="Times New Roman"/>
          <w:i/>
          <w:iCs/>
          <w:lang w:eastAsia="en-GB"/>
        </w:rPr>
        <w:t xml:space="preserve"> bestuur en Senaat</w:t>
      </w:r>
    </w:p>
    <w:p w14:paraId="4DB5B831" w14:textId="6D1EB9E0" w:rsidR="002E3DED" w:rsidRDefault="002E3DED" w:rsidP="008D0A10">
      <w:pPr>
        <w:spacing w:before="100" w:beforeAutospacing="1" w:after="100" w:afterAutospacing="1"/>
        <w:ind w:left="720"/>
        <w:jc w:val="both"/>
        <w:rPr>
          <w:rFonts w:ascii="Cambria" w:eastAsia="Times New Roman" w:hAnsi="Cambria" w:cs="Times New Roman"/>
          <w:lang w:eastAsia="en-GB"/>
        </w:rPr>
      </w:pPr>
      <w:r>
        <w:rPr>
          <w:rFonts w:ascii="Cambria" w:eastAsia="Times New Roman" w:hAnsi="Cambria" w:cs="Times New Roman"/>
          <w:lang w:eastAsia="en-GB"/>
        </w:rPr>
        <w:t>28 augustus: deadline eindversie centenniumplan</w:t>
      </w:r>
    </w:p>
    <w:p w14:paraId="2294ECE4" w14:textId="01636B13" w:rsidR="008D0A10" w:rsidRDefault="002E3DED" w:rsidP="002E3DED">
      <w:pPr>
        <w:spacing w:before="100" w:beforeAutospacing="1" w:after="100" w:afterAutospacing="1"/>
        <w:ind w:left="720"/>
        <w:jc w:val="both"/>
        <w:rPr>
          <w:rFonts w:ascii="Cambria" w:eastAsia="Times New Roman" w:hAnsi="Cambria" w:cs="Times New Roman"/>
          <w:lang w:eastAsia="en-GB"/>
        </w:rPr>
      </w:pPr>
      <w:r>
        <w:rPr>
          <w:rFonts w:ascii="Cambria" w:eastAsia="Times New Roman" w:hAnsi="Cambria" w:cs="Times New Roman"/>
          <w:lang w:eastAsia="en-GB"/>
        </w:rPr>
        <w:t>11 september: Algemene Ledenvergadering met instemming van het centenniumplan</w:t>
      </w:r>
    </w:p>
    <w:p w14:paraId="75CD26EC" w14:textId="77777777" w:rsidR="00EB4BEF" w:rsidRDefault="00EB4BEF" w:rsidP="00EB4BEF">
      <w:pPr>
        <w:rPr>
          <w:rFonts w:ascii="Cambria" w:eastAsia="Times New Roman" w:hAnsi="Cambria" w:cs="Times New Roman"/>
          <w:b/>
          <w:bCs/>
          <w:lang w:eastAsia="en-GB"/>
        </w:rPr>
      </w:pPr>
      <w:r w:rsidRPr="00EB4BEF">
        <w:rPr>
          <w:rFonts w:ascii="Cambria" w:eastAsia="Times New Roman" w:hAnsi="Cambria" w:cs="Times New Roman"/>
          <w:b/>
          <w:bCs/>
          <w:lang w:eastAsia="en-GB"/>
        </w:rPr>
        <w:t>Wat wordt verwacht van Centenniumcommissieleden?</w:t>
      </w:r>
    </w:p>
    <w:p w14:paraId="535FAD99" w14:textId="137694EC" w:rsidR="0055764B" w:rsidRDefault="00EB4BEF" w:rsidP="0055764B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en-GB"/>
        </w:rPr>
      </w:pPr>
      <w:r w:rsidRPr="00EB4BEF">
        <w:rPr>
          <w:rFonts w:ascii="Cambria" w:eastAsia="Times New Roman" w:hAnsi="Cambria" w:cs="Times New Roman"/>
          <w:lang w:eastAsia="en-GB"/>
        </w:rPr>
        <w:t xml:space="preserve">Wij zijn op zoek naar mensen met enthousiasme voor </w:t>
      </w:r>
      <w:r w:rsidR="00EA715B" w:rsidRPr="00EB4BEF">
        <w:rPr>
          <w:rFonts w:ascii="Cambria" w:eastAsia="Times New Roman" w:hAnsi="Cambria" w:cs="Times New Roman"/>
          <w:lang w:eastAsia="en-GB"/>
        </w:rPr>
        <w:t>de planning</w:t>
      </w:r>
      <w:r w:rsidRPr="00EB4BEF">
        <w:rPr>
          <w:rFonts w:ascii="Cambria" w:eastAsia="Times New Roman" w:hAnsi="Cambria" w:cs="Times New Roman"/>
          <w:lang w:eastAsia="en-GB"/>
        </w:rPr>
        <w:t xml:space="preserve"> van het belangrijkste en gaafste jaar in de geschiedenis van de UHSK. </w:t>
      </w:r>
      <w:r>
        <w:rPr>
          <w:rFonts w:ascii="Cambria" w:eastAsia="Times New Roman" w:hAnsi="Cambria" w:cs="Times New Roman"/>
          <w:lang w:eastAsia="en-GB"/>
        </w:rPr>
        <w:t xml:space="preserve">De Centenniumcommissie zal ten minste een keer per week vergadering, dus een ideaal kandidaat heeft ook de tijd hiervoor. Er zal geen algemene borreleden binnen de Centenniumcommissie. Commissie-ervaring </w:t>
      </w:r>
      <w:r w:rsidR="00EA715B">
        <w:rPr>
          <w:rFonts w:ascii="Cambria" w:eastAsia="Times New Roman" w:hAnsi="Cambria" w:cs="Times New Roman"/>
          <w:lang w:eastAsia="en-GB"/>
        </w:rPr>
        <w:t xml:space="preserve">is een pré, maar niet verplicht. </w:t>
      </w:r>
      <w:r w:rsidR="0055764B" w:rsidRPr="0084385F">
        <w:rPr>
          <w:rFonts w:ascii="Cambria" w:eastAsia="Times New Roman" w:hAnsi="Cambria" w:cs="Times New Roman"/>
          <w:lang w:eastAsia="en-GB"/>
        </w:rPr>
        <w:t xml:space="preserve">Basisbegrip van de Nederlandse en Engelse taal is een </w:t>
      </w:r>
      <w:r w:rsidR="0055764B">
        <w:rPr>
          <w:rFonts w:ascii="Cambria" w:eastAsia="Times New Roman" w:hAnsi="Cambria" w:cs="Times New Roman"/>
          <w:lang w:eastAsia="en-GB"/>
        </w:rPr>
        <w:t>pré</w:t>
      </w:r>
      <w:r w:rsidR="0055764B" w:rsidRPr="0084385F">
        <w:rPr>
          <w:rFonts w:ascii="Cambria" w:eastAsia="Times New Roman" w:hAnsi="Cambria" w:cs="Times New Roman"/>
          <w:lang w:eastAsia="en-GB"/>
        </w:rPr>
        <w:t xml:space="preserve"> voor deze vacature</w:t>
      </w:r>
      <w:r w:rsidR="0055764B">
        <w:rPr>
          <w:rFonts w:ascii="Cambria" w:eastAsia="Times New Roman" w:hAnsi="Cambria" w:cs="Times New Roman"/>
          <w:lang w:eastAsia="en-GB"/>
        </w:rPr>
        <w:t xml:space="preserve">. </w:t>
      </w:r>
      <w:r w:rsidR="00E3489E">
        <w:rPr>
          <w:rFonts w:ascii="Cambria" w:eastAsia="Times New Roman" w:hAnsi="Cambria" w:cs="Times New Roman"/>
          <w:lang w:eastAsia="en-GB"/>
        </w:rPr>
        <w:t xml:space="preserve">Voor verdere vragen over de takken van de Centenniumcommissie kan de Centennium Plan geraadpleegd worden.  </w:t>
      </w:r>
    </w:p>
    <w:p w14:paraId="4F7D8F0C" w14:textId="158E15C6" w:rsidR="00EA715B" w:rsidRDefault="00EB4BEF" w:rsidP="0055764B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en-GB"/>
        </w:rPr>
      </w:pPr>
      <w:r>
        <w:rPr>
          <w:rFonts w:ascii="Cambria" w:eastAsia="Times New Roman" w:hAnsi="Cambria" w:cs="Times New Roman"/>
          <w:lang w:eastAsia="en-GB"/>
        </w:rPr>
        <w:t xml:space="preserve">Het is goed om te weten dat een bestuursfunctie voor het honderdste </w:t>
      </w:r>
      <w:r w:rsidR="007801A4">
        <w:rPr>
          <w:rFonts w:ascii="Cambria" w:eastAsia="Times New Roman" w:hAnsi="Cambria" w:cs="Times New Roman"/>
          <w:lang w:eastAsia="en-GB"/>
        </w:rPr>
        <w:t>is</w:t>
      </w:r>
      <w:r w:rsidR="00E3489E">
        <w:rPr>
          <w:rFonts w:ascii="Cambria" w:eastAsia="Times New Roman" w:hAnsi="Cambria" w:cs="Times New Roman"/>
          <w:lang w:eastAsia="en-GB"/>
        </w:rPr>
        <w:t xml:space="preserve"> </w:t>
      </w:r>
      <w:r>
        <w:rPr>
          <w:rFonts w:ascii="Cambria" w:eastAsia="Times New Roman" w:hAnsi="Cambria" w:cs="Times New Roman"/>
          <w:lang w:eastAsia="en-GB"/>
        </w:rPr>
        <w:t xml:space="preserve">niet </w:t>
      </w:r>
      <w:r w:rsidR="007801A4">
        <w:rPr>
          <w:rFonts w:ascii="Cambria" w:eastAsia="Times New Roman" w:hAnsi="Cambria" w:cs="Times New Roman"/>
          <w:lang w:eastAsia="en-GB"/>
        </w:rPr>
        <w:t>uitgesloten</w:t>
      </w:r>
      <w:r>
        <w:rPr>
          <w:rFonts w:ascii="Cambria" w:eastAsia="Times New Roman" w:hAnsi="Cambria" w:cs="Times New Roman"/>
          <w:lang w:eastAsia="en-GB"/>
        </w:rPr>
        <w:t xml:space="preserve">. </w:t>
      </w:r>
    </w:p>
    <w:p w14:paraId="3114BA97" w14:textId="77777777" w:rsidR="00EA715B" w:rsidRPr="00EA715B" w:rsidRDefault="00EA715B" w:rsidP="00EA715B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b/>
          <w:bCs/>
          <w:lang w:eastAsia="en-GB"/>
        </w:rPr>
      </w:pPr>
      <w:r w:rsidRPr="00EA715B">
        <w:rPr>
          <w:rFonts w:ascii="Cambria" w:eastAsia="Times New Roman" w:hAnsi="Cambria" w:cs="Times New Roman"/>
          <w:b/>
          <w:bCs/>
          <w:lang w:eastAsia="en-GB"/>
        </w:rPr>
        <w:t>Zie jij jezelf hier onderdeel van uitmaken?</w:t>
      </w:r>
    </w:p>
    <w:p w14:paraId="03470235" w14:textId="55E7C3B1" w:rsidR="00EA715B" w:rsidRPr="00F064E6" w:rsidRDefault="00EA715B" w:rsidP="00EA715B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en-GB"/>
        </w:rPr>
      </w:pPr>
      <w:r w:rsidRPr="0084385F">
        <w:rPr>
          <w:rFonts w:ascii="Cambria" w:eastAsia="Times New Roman" w:hAnsi="Cambria" w:cs="Times New Roman"/>
          <w:lang w:eastAsia="en-GB"/>
        </w:rPr>
        <w:t xml:space="preserve">Stuur dan </w:t>
      </w:r>
      <w:proofErr w:type="spellStart"/>
      <w:r w:rsidRPr="0084385F">
        <w:rPr>
          <w:rFonts w:ascii="Cambria" w:eastAsia="Times New Roman" w:hAnsi="Cambria" w:cs="Times New Roman"/>
          <w:b/>
          <w:bCs/>
          <w:lang w:eastAsia="en-GB"/>
        </w:rPr>
        <w:t>vóór</w:t>
      </w:r>
      <w:proofErr w:type="spellEnd"/>
      <w:r w:rsidRPr="0084385F">
        <w:rPr>
          <w:rFonts w:ascii="Cambria" w:eastAsia="Times New Roman" w:hAnsi="Cambria" w:cs="Times New Roman"/>
          <w:b/>
          <w:bCs/>
          <w:lang w:eastAsia="en-GB"/>
        </w:rPr>
        <w:t xml:space="preserve"> </w:t>
      </w:r>
      <w:r>
        <w:rPr>
          <w:rFonts w:ascii="Cambria" w:eastAsia="Times New Roman" w:hAnsi="Cambria" w:cs="Times New Roman"/>
          <w:b/>
          <w:bCs/>
          <w:lang w:eastAsia="en-GB"/>
        </w:rPr>
        <w:t>3</w:t>
      </w:r>
      <w:r w:rsidRPr="0084385F">
        <w:rPr>
          <w:rFonts w:ascii="Cambria" w:eastAsia="Times New Roman" w:hAnsi="Cambria" w:cs="Times New Roman"/>
          <w:b/>
          <w:bCs/>
          <w:lang w:eastAsia="en-GB"/>
        </w:rPr>
        <w:t xml:space="preserve"> </w:t>
      </w:r>
      <w:r>
        <w:rPr>
          <w:rFonts w:ascii="Cambria" w:eastAsia="Times New Roman" w:hAnsi="Cambria" w:cs="Times New Roman"/>
          <w:b/>
          <w:bCs/>
          <w:lang w:eastAsia="en-GB"/>
        </w:rPr>
        <w:t>mei</w:t>
      </w:r>
      <w:r w:rsidRPr="0084385F">
        <w:rPr>
          <w:rFonts w:ascii="Cambria" w:eastAsia="Times New Roman" w:hAnsi="Cambria" w:cs="Times New Roman"/>
          <w:b/>
          <w:bCs/>
          <w:lang w:eastAsia="en-GB"/>
        </w:rPr>
        <w:t xml:space="preserve"> </w:t>
      </w:r>
      <w:r>
        <w:rPr>
          <w:rFonts w:ascii="Cambria" w:eastAsia="Times New Roman" w:hAnsi="Cambria" w:cs="Times New Roman"/>
          <w:b/>
          <w:bCs/>
          <w:lang w:eastAsia="en-GB"/>
        </w:rPr>
        <w:t>17</w:t>
      </w:r>
      <w:r w:rsidRPr="0084385F">
        <w:rPr>
          <w:rFonts w:ascii="Cambria" w:eastAsia="Times New Roman" w:hAnsi="Cambria" w:cs="Times New Roman"/>
          <w:b/>
          <w:bCs/>
          <w:lang w:eastAsia="en-GB"/>
        </w:rPr>
        <w:t>:</w:t>
      </w:r>
      <w:r>
        <w:rPr>
          <w:rFonts w:ascii="Cambria" w:eastAsia="Times New Roman" w:hAnsi="Cambria" w:cs="Times New Roman"/>
          <w:b/>
          <w:bCs/>
          <w:lang w:eastAsia="en-GB"/>
        </w:rPr>
        <w:t>00</w:t>
      </w:r>
      <w:r w:rsidRPr="0084385F">
        <w:rPr>
          <w:rFonts w:ascii="Cambria" w:eastAsia="Times New Roman" w:hAnsi="Cambria" w:cs="Times New Roman"/>
          <w:b/>
          <w:bCs/>
          <w:lang w:eastAsia="en-GB"/>
        </w:rPr>
        <w:t xml:space="preserve"> </w:t>
      </w:r>
      <w:r w:rsidRPr="0084385F">
        <w:rPr>
          <w:rFonts w:ascii="Cambria" w:eastAsia="Times New Roman" w:hAnsi="Cambria" w:cs="Times New Roman"/>
          <w:lang w:eastAsia="en-GB"/>
        </w:rPr>
        <w:t>een motivatiebrief</w:t>
      </w:r>
      <w:r w:rsidR="001947A0">
        <w:rPr>
          <w:rFonts w:ascii="Cambria" w:eastAsia="Times New Roman" w:hAnsi="Cambria" w:cs="Times New Roman"/>
          <w:lang w:eastAsia="en-GB"/>
        </w:rPr>
        <w:t xml:space="preserve"> </w:t>
      </w:r>
      <w:r w:rsidRPr="0084385F">
        <w:rPr>
          <w:rFonts w:ascii="Cambria" w:eastAsia="Times New Roman" w:hAnsi="Cambria" w:cs="Times New Roman"/>
          <w:lang w:eastAsia="en-GB"/>
        </w:rPr>
        <w:t>naar de S</w:t>
      </w:r>
      <w:r>
        <w:rPr>
          <w:rFonts w:ascii="Cambria" w:eastAsia="Times New Roman" w:hAnsi="Cambria" w:cs="Times New Roman"/>
          <w:lang w:eastAsia="en-GB"/>
        </w:rPr>
        <w:t>electie</w:t>
      </w:r>
      <w:r w:rsidRPr="0084385F">
        <w:rPr>
          <w:rFonts w:ascii="Cambria" w:eastAsia="Times New Roman" w:hAnsi="Cambria" w:cs="Times New Roman"/>
          <w:lang w:eastAsia="en-GB"/>
        </w:rPr>
        <w:t>commissie (</w:t>
      </w:r>
      <w:r>
        <w:rPr>
          <w:rFonts w:ascii="Cambria" w:eastAsia="Times New Roman" w:hAnsi="Cambria" w:cs="Times New Roman"/>
          <w:lang w:eastAsia="en-GB"/>
        </w:rPr>
        <w:t>centenniumc</w:t>
      </w:r>
      <w:r w:rsidRPr="00EC783E">
        <w:rPr>
          <w:rFonts w:ascii="Cambria" w:eastAsia="Times New Roman" w:hAnsi="Cambria" w:cs="Times New Roman"/>
          <w:lang w:eastAsia="en-GB"/>
        </w:rPr>
        <w:t>ommissie@uhsk.nl</w:t>
      </w:r>
      <w:r w:rsidRPr="0084385F">
        <w:rPr>
          <w:rFonts w:ascii="Cambria" w:eastAsia="Times New Roman" w:hAnsi="Cambria" w:cs="Times New Roman"/>
          <w:lang w:eastAsia="en-GB"/>
        </w:rPr>
        <w:t>). De</w:t>
      </w:r>
      <w:r w:rsidR="001947A0">
        <w:rPr>
          <w:rFonts w:ascii="Cambria" w:eastAsia="Times New Roman" w:hAnsi="Cambria" w:cs="Times New Roman"/>
          <w:lang w:eastAsia="en-GB"/>
        </w:rPr>
        <w:t xml:space="preserve"> S</w:t>
      </w:r>
      <w:r>
        <w:rPr>
          <w:rFonts w:ascii="Cambria" w:eastAsia="Times New Roman" w:hAnsi="Cambria" w:cs="Times New Roman"/>
          <w:lang w:eastAsia="en-GB"/>
        </w:rPr>
        <w:t>electie</w:t>
      </w:r>
      <w:r w:rsidRPr="0084385F">
        <w:rPr>
          <w:rFonts w:ascii="Cambria" w:eastAsia="Times New Roman" w:hAnsi="Cambria" w:cs="Times New Roman"/>
          <w:lang w:eastAsia="en-GB"/>
        </w:rPr>
        <w:t>commissie neemt alle brieven in behandeling en</w:t>
      </w:r>
      <w:r>
        <w:rPr>
          <w:rFonts w:ascii="Cambria" w:eastAsia="Times New Roman" w:hAnsi="Cambria" w:cs="Times New Roman"/>
          <w:lang w:eastAsia="en-GB"/>
        </w:rPr>
        <w:t xml:space="preserve"> beslist op basis daarvan </w:t>
      </w:r>
      <w:r w:rsidR="001947A0">
        <w:rPr>
          <w:rFonts w:ascii="Cambria" w:eastAsia="Times New Roman" w:hAnsi="Cambria" w:cs="Times New Roman"/>
          <w:lang w:eastAsia="en-GB"/>
        </w:rPr>
        <w:t>wie</w:t>
      </w:r>
      <w:r>
        <w:rPr>
          <w:rFonts w:ascii="Cambria" w:eastAsia="Times New Roman" w:hAnsi="Cambria" w:cs="Times New Roman"/>
          <w:lang w:eastAsia="en-GB"/>
        </w:rPr>
        <w:t xml:space="preserve"> wordt aangenomen.</w:t>
      </w:r>
      <w:r w:rsidRPr="0084385F">
        <w:rPr>
          <w:rFonts w:ascii="Cambria" w:eastAsia="Times New Roman" w:hAnsi="Cambria" w:cs="Times New Roman"/>
          <w:lang w:eastAsia="en-GB"/>
        </w:rPr>
        <w:t xml:space="preserve"> </w:t>
      </w:r>
    </w:p>
    <w:p w14:paraId="562C6C71" w14:textId="374B4168" w:rsidR="00EA715B" w:rsidRDefault="00EA715B" w:rsidP="00EA715B">
      <w:pPr>
        <w:rPr>
          <w:rFonts w:ascii="Cambria" w:eastAsia="Times New Roman" w:hAnsi="Cambria" w:cs="Times New Roman"/>
          <w:lang w:eastAsia="en-GB"/>
        </w:rPr>
      </w:pPr>
      <w:r w:rsidRPr="0084385F">
        <w:rPr>
          <w:rFonts w:ascii="Cambria" w:eastAsia="Times New Roman" w:hAnsi="Cambria" w:cs="Times New Roman"/>
          <w:lang w:eastAsia="en-GB"/>
        </w:rPr>
        <w:t>De S</w:t>
      </w:r>
      <w:r w:rsidR="001947A0">
        <w:rPr>
          <w:rFonts w:ascii="Cambria" w:eastAsia="Times New Roman" w:hAnsi="Cambria" w:cs="Times New Roman"/>
          <w:lang w:eastAsia="en-GB"/>
        </w:rPr>
        <w:t>electie</w:t>
      </w:r>
      <w:r w:rsidRPr="0084385F">
        <w:rPr>
          <w:rFonts w:ascii="Cambria" w:eastAsia="Times New Roman" w:hAnsi="Cambria" w:cs="Times New Roman"/>
          <w:lang w:eastAsia="en-GB"/>
        </w:rPr>
        <w:t>commissie ziet graag het volgende terug in een motivatiebrief van maximaal</w:t>
      </w:r>
      <w:r w:rsidR="001947A0">
        <w:rPr>
          <w:rFonts w:ascii="Cambria" w:eastAsia="Times New Roman" w:hAnsi="Cambria" w:cs="Times New Roman"/>
          <w:lang w:eastAsia="en-GB"/>
        </w:rPr>
        <w:t xml:space="preserve"> </w:t>
      </w:r>
      <w:r w:rsidR="001947A0" w:rsidRPr="001947A0">
        <w:rPr>
          <w:rFonts w:ascii="Cambria" w:eastAsia="Times New Roman" w:hAnsi="Cambria" w:cs="Times New Roman"/>
          <w:lang w:eastAsia="en-GB"/>
        </w:rPr>
        <w:t>anderhalf A4</w:t>
      </w:r>
      <w:r w:rsidRPr="0084385F">
        <w:rPr>
          <w:rFonts w:ascii="Cambria" w:eastAsia="Times New Roman" w:hAnsi="Cambria" w:cs="Times New Roman"/>
          <w:lang w:eastAsia="en-GB"/>
        </w:rPr>
        <w:t xml:space="preserve">: </w:t>
      </w:r>
    </w:p>
    <w:p w14:paraId="1A8359D4" w14:textId="77777777" w:rsidR="001947A0" w:rsidRPr="0007417B" w:rsidRDefault="001947A0" w:rsidP="00EA715B">
      <w:pPr>
        <w:rPr>
          <w:rFonts w:ascii="Cambria" w:eastAsia="Times New Roman" w:hAnsi="Cambria" w:cs="Times New Roman"/>
          <w:lang w:eastAsia="en-GB"/>
        </w:rPr>
      </w:pPr>
    </w:p>
    <w:p w14:paraId="014905F2" w14:textId="295C770B" w:rsidR="00EA715B" w:rsidRPr="004C2CF4" w:rsidRDefault="00EA715B" w:rsidP="00EA715B">
      <w:pPr>
        <w:spacing w:before="100" w:beforeAutospacing="1" w:after="100" w:afterAutospacing="1"/>
        <w:ind w:left="720"/>
        <w:jc w:val="both"/>
        <w:rPr>
          <w:rFonts w:ascii="Cambria" w:eastAsia="Times New Roman" w:hAnsi="Cambria" w:cs="Times New Roman"/>
          <w:i/>
          <w:iCs/>
          <w:lang w:eastAsia="en-GB"/>
        </w:rPr>
      </w:pPr>
      <w:r w:rsidRPr="0084385F">
        <w:rPr>
          <w:rFonts w:ascii="Cambria" w:eastAsia="Times New Roman" w:hAnsi="Cambria" w:cs="Times New Roman"/>
          <w:i/>
          <w:iCs/>
          <w:lang w:eastAsia="en-GB"/>
        </w:rPr>
        <w:lastRenderedPageBreak/>
        <w:t>1.</w:t>
      </w:r>
      <w:r w:rsidR="001947A0">
        <w:rPr>
          <w:rFonts w:ascii="Cambria" w:eastAsia="Times New Roman" w:hAnsi="Cambria" w:cs="Times New Roman"/>
          <w:i/>
          <w:iCs/>
          <w:lang w:eastAsia="en-GB"/>
        </w:rPr>
        <w:t xml:space="preserve"> Stel jezelf voor en beschrijf jouw persoonlijke motivatie</w:t>
      </w:r>
      <w:r w:rsidRPr="0084385F">
        <w:rPr>
          <w:rFonts w:ascii="Cambria" w:eastAsia="Times New Roman" w:hAnsi="Cambria" w:cs="Times New Roman"/>
          <w:i/>
          <w:iCs/>
          <w:lang w:eastAsia="en-GB"/>
        </w:rPr>
        <w:t xml:space="preserve"> </w:t>
      </w:r>
      <w:r w:rsidR="001947A0">
        <w:rPr>
          <w:rFonts w:ascii="Cambria" w:eastAsia="Times New Roman" w:hAnsi="Cambria" w:cs="Times New Roman"/>
          <w:i/>
          <w:iCs/>
          <w:lang w:eastAsia="en-GB"/>
        </w:rPr>
        <w:t xml:space="preserve">voor de Centennium Commissie. </w:t>
      </w:r>
    </w:p>
    <w:p w14:paraId="6975C5B1" w14:textId="48F93562" w:rsidR="00EA715B" w:rsidRDefault="00EA715B" w:rsidP="00EA715B">
      <w:pPr>
        <w:spacing w:before="100" w:beforeAutospacing="1" w:after="100" w:afterAutospacing="1"/>
        <w:ind w:left="720"/>
        <w:jc w:val="both"/>
        <w:rPr>
          <w:rFonts w:ascii="Cambria" w:eastAsia="Times New Roman" w:hAnsi="Cambria" w:cs="Times New Roman"/>
          <w:i/>
          <w:iCs/>
          <w:lang w:eastAsia="en-GB"/>
        </w:rPr>
      </w:pPr>
      <w:r w:rsidRPr="0084385F">
        <w:rPr>
          <w:rFonts w:ascii="Cambria" w:eastAsia="Times New Roman" w:hAnsi="Cambria" w:cs="Times New Roman"/>
          <w:i/>
          <w:iCs/>
          <w:lang w:eastAsia="en-GB"/>
        </w:rPr>
        <w:t xml:space="preserve">2. </w:t>
      </w:r>
      <w:r w:rsidR="001947A0">
        <w:rPr>
          <w:rFonts w:ascii="Cambria" w:eastAsia="Times New Roman" w:hAnsi="Cambria" w:cs="Times New Roman"/>
          <w:i/>
          <w:iCs/>
          <w:lang w:eastAsia="en-GB"/>
        </w:rPr>
        <w:t xml:space="preserve">Hoe zie je </w:t>
      </w:r>
      <w:r w:rsidR="00E3489E">
        <w:rPr>
          <w:rFonts w:ascii="Cambria" w:eastAsia="Times New Roman" w:hAnsi="Cambria" w:cs="Times New Roman"/>
          <w:i/>
          <w:iCs/>
          <w:lang w:eastAsia="en-GB"/>
        </w:rPr>
        <w:t>de centennium</w:t>
      </w:r>
      <w:r w:rsidR="001947A0">
        <w:rPr>
          <w:rFonts w:ascii="Cambria" w:eastAsia="Times New Roman" w:hAnsi="Cambria" w:cs="Times New Roman"/>
          <w:i/>
          <w:iCs/>
          <w:lang w:eastAsia="en-GB"/>
        </w:rPr>
        <w:t xml:space="preserve"> voor je?</w:t>
      </w:r>
    </w:p>
    <w:p w14:paraId="639E2BA0" w14:textId="03D4B18E" w:rsidR="009A066B" w:rsidRPr="004C2CF4" w:rsidRDefault="009A066B" w:rsidP="00EA715B">
      <w:pPr>
        <w:spacing w:before="100" w:beforeAutospacing="1" w:after="100" w:afterAutospacing="1"/>
        <w:ind w:left="720"/>
        <w:jc w:val="both"/>
        <w:rPr>
          <w:rFonts w:ascii="Cambria" w:eastAsia="Times New Roman" w:hAnsi="Cambria" w:cs="Times New Roman"/>
          <w:i/>
          <w:iCs/>
          <w:lang w:eastAsia="en-GB"/>
        </w:rPr>
      </w:pPr>
      <w:r>
        <w:rPr>
          <w:rFonts w:ascii="Cambria" w:eastAsia="Times New Roman" w:hAnsi="Cambria" w:cs="Times New Roman"/>
          <w:i/>
          <w:iCs/>
          <w:lang w:eastAsia="en-GB"/>
        </w:rPr>
        <w:t xml:space="preserve">3. Hoe zie je de samenwerking tussen de centennium commissie, het bestuur, en andere commissies voor je? </w:t>
      </w:r>
    </w:p>
    <w:p w14:paraId="2D42A193" w14:textId="3D5BA676" w:rsidR="001947A0" w:rsidRPr="0084385F" w:rsidRDefault="00763D84" w:rsidP="00763D84">
      <w:pPr>
        <w:spacing w:before="100" w:beforeAutospacing="1" w:after="100" w:afterAutospacing="1"/>
        <w:ind w:left="720"/>
        <w:jc w:val="both"/>
        <w:rPr>
          <w:rFonts w:ascii="Cambria" w:eastAsia="Times New Roman" w:hAnsi="Cambria" w:cs="Times New Roman"/>
          <w:i/>
          <w:iCs/>
          <w:lang w:eastAsia="en-GB"/>
        </w:rPr>
      </w:pPr>
      <w:r>
        <w:rPr>
          <w:rFonts w:ascii="Cambria" w:eastAsia="Times New Roman" w:hAnsi="Cambria" w:cs="Times New Roman"/>
          <w:i/>
          <w:iCs/>
          <w:lang w:eastAsia="en-GB"/>
        </w:rPr>
        <w:t>4</w:t>
      </w:r>
      <w:r w:rsidR="00EA715B" w:rsidRPr="0084385F">
        <w:rPr>
          <w:rFonts w:ascii="Cambria" w:eastAsia="Times New Roman" w:hAnsi="Cambria" w:cs="Times New Roman"/>
          <w:i/>
          <w:iCs/>
          <w:lang w:eastAsia="en-GB"/>
        </w:rPr>
        <w:t xml:space="preserve">. </w:t>
      </w:r>
      <w:r w:rsidR="009A066B">
        <w:rPr>
          <w:rFonts w:ascii="Cambria" w:eastAsia="Times New Roman" w:hAnsi="Cambria" w:cs="Times New Roman"/>
          <w:i/>
          <w:iCs/>
          <w:lang w:eastAsia="en-GB"/>
        </w:rPr>
        <w:t>Werk één concreet centennium plan uit</w:t>
      </w:r>
      <w:r>
        <w:rPr>
          <w:rFonts w:ascii="Cambria" w:eastAsia="Times New Roman" w:hAnsi="Cambria" w:cs="Times New Roman"/>
          <w:i/>
          <w:iCs/>
          <w:lang w:eastAsia="en-GB"/>
        </w:rPr>
        <w:t>.</w:t>
      </w:r>
      <w:r w:rsidR="00EA715B" w:rsidRPr="0084385F">
        <w:rPr>
          <w:rFonts w:ascii="Cambria" w:eastAsia="Times New Roman" w:hAnsi="Cambria" w:cs="Times New Roman"/>
          <w:i/>
          <w:iCs/>
          <w:lang w:eastAsia="en-GB"/>
        </w:rPr>
        <w:t xml:space="preserve"> </w:t>
      </w:r>
    </w:p>
    <w:p w14:paraId="087E496E" w14:textId="5D6E20A7" w:rsidR="002E3DED" w:rsidRPr="002E3DED" w:rsidRDefault="002E3DED" w:rsidP="008D0A10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en-GB"/>
        </w:rPr>
      </w:pPr>
      <w:r>
        <w:rPr>
          <w:rFonts w:ascii="Cambria" w:eastAsia="Times New Roman" w:hAnsi="Cambria" w:cs="Times New Roman"/>
          <w:lang w:eastAsia="en-GB"/>
        </w:rPr>
        <w:t xml:space="preserve">Op de informatieavond </w:t>
      </w:r>
      <w:r w:rsidR="0007417B">
        <w:rPr>
          <w:rFonts w:ascii="Cambria" w:eastAsia="Times New Roman" w:hAnsi="Cambria" w:cs="Times New Roman"/>
          <w:lang w:eastAsia="en-GB"/>
        </w:rPr>
        <w:t xml:space="preserve">kunnen eventuele vragen worden gesteld over </w:t>
      </w:r>
      <w:r w:rsidR="00E3489E">
        <w:rPr>
          <w:rFonts w:ascii="Cambria" w:eastAsia="Times New Roman" w:hAnsi="Cambria" w:cs="Times New Roman"/>
          <w:lang w:eastAsia="en-GB"/>
        </w:rPr>
        <w:t>de centennium</w:t>
      </w:r>
      <w:r w:rsidR="0007417B">
        <w:rPr>
          <w:rFonts w:ascii="Cambria" w:eastAsia="Times New Roman" w:hAnsi="Cambria" w:cs="Times New Roman"/>
          <w:lang w:eastAsia="en-GB"/>
        </w:rPr>
        <w:t xml:space="preserve">, de </w:t>
      </w:r>
      <w:proofErr w:type="spellStart"/>
      <w:r w:rsidR="0007417B">
        <w:rPr>
          <w:rFonts w:ascii="Cambria" w:eastAsia="Times New Roman" w:hAnsi="Cambria" w:cs="Times New Roman"/>
          <w:lang w:eastAsia="en-GB"/>
        </w:rPr>
        <w:t>sollicitaieprocedure</w:t>
      </w:r>
      <w:proofErr w:type="spellEnd"/>
      <w:r w:rsidR="0007417B">
        <w:rPr>
          <w:rFonts w:ascii="Cambria" w:eastAsia="Times New Roman" w:hAnsi="Cambria" w:cs="Times New Roman"/>
          <w:lang w:eastAsia="en-GB"/>
        </w:rPr>
        <w:t xml:space="preserve"> en het verdere proces.</w:t>
      </w:r>
    </w:p>
    <w:p w14:paraId="5CC35E85" w14:textId="77777777" w:rsidR="0009267E" w:rsidRDefault="00E3489E" w:rsidP="0009267E">
      <w:pPr>
        <w:rPr>
          <w:rFonts w:ascii="Cambria" w:eastAsia="Times New Roman" w:hAnsi="Cambria" w:cs="Times New Roman"/>
          <w:i/>
          <w:iCs/>
          <w:lang w:eastAsia="en-GB"/>
        </w:rPr>
      </w:pPr>
      <w:r w:rsidRPr="0084385F">
        <w:rPr>
          <w:rFonts w:ascii="Cambria" w:eastAsia="Times New Roman" w:hAnsi="Cambria" w:cs="Times New Roman"/>
          <w:b/>
          <w:bCs/>
          <w:lang w:eastAsia="en-GB"/>
        </w:rPr>
        <w:t xml:space="preserve">In geval van afwijkende situaties: </w:t>
      </w:r>
      <w:r w:rsidRPr="0084385F">
        <w:rPr>
          <w:rFonts w:ascii="Cambria" w:eastAsia="Times New Roman" w:hAnsi="Cambria" w:cs="Times New Roman"/>
          <w:lang w:eastAsia="en-GB"/>
        </w:rPr>
        <w:t xml:space="preserve"> </w:t>
      </w:r>
    </w:p>
    <w:p w14:paraId="0AB7E0B4" w14:textId="77777777" w:rsidR="0009267E" w:rsidRDefault="0009267E" w:rsidP="0009267E">
      <w:pPr>
        <w:rPr>
          <w:rFonts w:ascii="Cambria" w:eastAsia="Times New Roman" w:hAnsi="Cambria" w:cs="Times New Roman"/>
          <w:i/>
          <w:iCs/>
          <w:lang w:eastAsia="en-GB"/>
        </w:rPr>
      </w:pPr>
    </w:p>
    <w:p w14:paraId="78706D8D" w14:textId="4E0E03E2" w:rsidR="00E3489E" w:rsidRPr="0009267E" w:rsidRDefault="008D0A10" w:rsidP="0009267E">
      <w:pPr>
        <w:rPr>
          <w:rFonts w:ascii="Cambria" w:eastAsia="Times New Roman" w:hAnsi="Cambria" w:cs="Times New Roman"/>
          <w:b/>
          <w:bCs/>
          <w:lang w:eastAsia="en-GB"/>
        </w:rPr>
      </w:pPr>
      <w:r w:rsidRPr="0009267E">
        <w:rPr>
          <w:rFonts w:ascii="Cambria" w:eastAsia="Times New Roman" w:hAnsi="Cambria" w:cs="Times New Roman"/>
          <w:lang w:eastAsia="en-GB"/>
        </w:rPr>
        <w:t xml:space="preserve">Als er een afwijkende situatie plaatsvindt worden de sollicitanten hierover </w:t>
      </w:r>
      <w:proofErr w:type="spellStart"/>
      <w:r w:rsidRPr="0009267E">
        <w:rPr>
          <w:rFonts w:ascii="Cambria" w:eastAsia="Times New Roman" w:hAnsi="Cambria" w:cs="Times New Roman"/>
          <w:lang w:eastAsia="en-GB"/>
        </w:rPr>
        <w:t>geïnformeerd</w:t>
      </w:r>
      <w:proofErr w:type="spellEnd"/>
      <w:r w:rsidRPr="0009267E">
        <w:rPr>
          <w:rFonts w:ascii="Cambria" w:eastAsia="Times New Roman" w:hAnsi="Cambria" w:cs="Times New Roman"/>
          <w:lang w:eastAsia="en-GB"/>
        </w:rPr>
        <w:t>. In onvoorziene situaties handelt de S</w:t>
      </w:r>
      <w:r w:rsidR="00E3489E" w:rsidRPr="0009267E">
        <w:rPr>
          <w:rFonts w:ascii="Cambria" w:eastAsia="Times New Roman" w:hAnsi="Cambria" w:cs="Times New Roman"/>
          <w:lang w:eastAsia="en-GB"/>
        </w:rPr>
        <w:t>electie</w:t>
      </w:r>
      <w:r w:rsidRPr="0009267E">
        <w:rPr>
          <w:rFonts w:ascii="Cambria" w:eastAsia="Times New Roman" w:hAnsi="Cambria" w:cs="Times New Roman"/>
          <w:lang w:eastAsia="en-GB"/>
        </w:rPr>
        <w:t xml:space="preserve">commissie naar haar beste kunnen, onafhankelijk van andere verenigingsorganen. </w:t>
      </w:r>
    </w:p>
    <w:p w14:paraId="6F91CF66" w14:textId="5CB02DC0" w:rsidR="008D0A10" w:rsidRPr="00FB54A2" w:rsidRDefault="008D0A10" w:rsidP="00FB54A2">
      <w:pPr>
        <w:pStyle w:val="Lijstalinea"/>
        <w:numPr>
          <w:ilvl w:val="0"/>
          <w:numId w:val="1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en-GB"/>
        </w:rPr>
      </w:pPr>
      <w:r w:rsidRPr="00FB54A2">
        <w:rPr>
          <w:rFonts w:ascii="Cambria" w:eastAsia="Times New Roman" w:hAnsi="Cambria" w:cs="Times New Roman"/>
          <w:lang w:eastAsia="en-GB"/>
        </w:rPr>
        <w:t xml:space="preserve">Minder dan </w:t>
      </w:r>
      <w:r w:rsidR="00E3489E" w:rsidRPr="00FB54A2">
        <w:rPr>
          <w:rFonts w:ascii="Cambria" w:eastAsia="Times New Roman" w:hAnsi="Cambria" w:cs="Times New Roman"/>
          <w:lang w:eastAsia="en-GB"/>
        </w:rPr>
        <w:t>vier</w:t>
      </w:r>
      <w:r w:rsidRPr="00FB54A2">
        <w:rPr>
          <w:rFonts w:ascii="Cambria" w:eastAsia="Times New Roman" w:hAnsi="Cambria" w:cs="Times New Roman"/>
          <w:lang w:eastAsia="en-GB"/>
        </w:rPr>
        <w:t xml:space="preserve"> (</w:t>
      </w:r>
      <w:r w:rsidR="00E3489E" w:rsidRPr="00FB54A2">
        <w:rPr>
          <w:rFonts w:ascii="Cambria" w:eastAsia="Times New Roman" w:hAnsi="Cambria" w:cs="Times New Roman"/>
          <w:lang w:eastAsia="en-GB"/>
        </w:rPr>
        <w:t>4</w:t>
      </w:r>
      <w:r w:rsidRPr="00FB54A2">
        <w:rPr>
          <w:rFonts w:ascii="Cambria" w:eastAsia="Times New Roman" w:hAnsi="Cambria" w:cs="Times New Roman"/>
          <w:lang w:eastAsia="en-GB"/>
        </w:rPr>
        <w:t xml:space="preserve">) sollicitanten op </w:t>
      </w:r>
      <w:r w:rsidR="00E3489E" w:rsidRPr="00FB54A2">
        <w:rPr>
          <w:rFonts w:ascii="Cambria" w:eastAsia="Times New Roman" w:hAnsi="Cambria" w:cs="Times New Roman"/>
          <w:lang w:eastAsia="en-GB"/>
        </w:rPr>
        <w:t>3</w:t>
      </w:r>
      <w:r w:rsidRPr="00FB54A2">
        <w:rPr>
          <w:rFonts w:ascii="Cambria" w:eastAsia="Times New Roman" w:hAnsi="Cambria" w:cs="Times New Roman"/>
          <w:lang w:eastAsia="en-GB"/>
        </w:rPr>
        <w:t xml:space="preserve"> </w:t>
      </w:r>
      <w:r w:rsidR="00E3489E" w:rsidRPr="00FB54A2">
        <w:rPr>
          <w:rFonts w:ascii="Cambria" w:eastAsia="Times New Roman" w:hAnsi="Cambria" w:cs="Times New Roman"/>
          <w:lang w:eastAsia="en-GB"/>
        </w:rPr>
        <w:t>mei</w:t>
      </w:r>
    </w:p>
    <w:p w14:paraId="6C307C43" w14:textId="2B1E0C10" w:rsidR="00E3489E" w:rsidRPr="00FB54A2" w:rsidRDefault="00E3489E" w:rsidP="00FB54A2">
      <w:pPr>
        <w:pStyle w:val="Lijstalinea"/>
        <w:numPr>
          <w:ilvl w:val="1"/>
          <w:numId w:val="1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en-GB"/>
        </w:rPr>
      </w:pPr>
      <w:r>
        <w:rPr>
          <w:rFonts w:ascii="Cambria" w:eastAsia="Times New Roman" w:hAnsi="Cambria" w:cs="Times New Roman"/>
          <w:lang w:eastAsia="en-GB"/>
        </w:rPr>
        <w:t xml:space="preserve">Verlengde </w:t>
      </w:r>
      <w:r w:rsidRPr="00E3489E">
        <w:rPr>
          <w:rFonts w:ascii="Cambria" w:eastAsia="Times New Roman" w:hAnsi="Cambria" w:cs="Times New Roman"/>
          <w:lang w:eastAsia="en-GB"/>
        </w:rPr>
        <w:t>sollicitatieproces</w:t>
      </w:r>
      <w:r w:rsidR="00FB54A2">
        <w:rPr>
          <w:rFonts w:ascii="Cambria" w:eastAsia="Times New Roman" w:hAnsi="Cambria" w:cs="Times New Roman"/>
          <w:lang w:eastAsia="en-GB"/>
        </w:rPr>
        <w:t xml:space="preserve"> </w:t>
      </w:r>
    </w:p>
    <w:p w14:paraId="7A0971E7" w14:textId="039AD5B0" w:rsidR="008D0A10" w:rsidRPr="00A91143" w:rsidRDefault="008D0A10" w:rsidP="008D0A10">
      <w:pPr>
        <w:pStyle w:val="Lijstalinea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GB"/>
        </w:rPr>
      </w:pPr>
      <w:r w:rsidRPr="00A91143">
        <w:rPr>
          <w:rFonts w:ascii="Cambria" w:eastAsia="Times New Roman" w:hAnsi="Cambria" w:cs="Times New Roman"/>
          <w:lang w:eastAsia="en-GB"/>
        </w:rPr>
        <w:t xml:space="preserve">Uitval binnen het </w:t>
      </w:r>
      <w:r w:rsidR="00E3489E">
        <w:rPr>
          <w:rFonts w:ascii="Cambria" w:eastAsia="Times New Roman" w:hAnsi="Cambria" w:cs="Times New Roman"/>
          <w:lang w:eastAsia="en-GB"/>
        </w:rPr>
        <w:t>Centenniumcommissie</w:t>
      </w:r>
      <w:r w:rsidRPr="00A91143">
        <w:rPr>
          <w:rFonts w:ascii="Cambria" w:eastAsia="Times New Roman" w:hAnsi="Cambria" w:cs="Times New Roman"/>
          <w:lang w:eastAsia="en-GB"/>
        </w:rPr>
        <w:t xml:space="preserve"> tussen einde van het sollicitatieproces en voordracht </w:t>
      </w:r>
      <w:r w:rsidR="00E3489E">
        <w:rPr>
          <w:rFonts w:ascii="Cambria" w:eastAsia="Times New Roman" w:hAnsi="Cambria" w:cs="Times New Roman"/>
          <w:lang w:eastAsia="en-GB"/>
        </w:rPr>
        <w:t xml:space="preserve">van het plan </w:t>
      </w:r>
      <w:r w:rsidRPr="00A91143">
        <w:rPr>
          <w:rFonts w:ascii="Cambria" w:eastAsia="Times New Roman" w:hAnsi="Cambria" w:cs="Times New Roman"/>
          <w:lang w:eastAsia="en-GB"/>
        </w:rPr>
        <w:t>op de Algemene Ledenvergadering</w:t>
      </w:r>
    </w:p>
    <w:p w14:paraId="37CB8A0D" w14:textId="1984A2DF" w:rsidR="006344E0" w:rsidRPr="00FB54A2" w:rsidRDefault="00E3489E" w:rsidP="00FB54A2">
      <w:pPr>
        <w:pStyle w:val="Lijstalinea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Cambria" w:eastAsia="Times New Roman" w:hAnsi="Cambria" w:cs="Times New Roman"/>
          <w:lang w:eastAsia="en-GB"/>
        </w:rPr>
        <w:t>Het Centenniumcommis</w:t>
      </w:r>
      <w:r w:rsidR="00162420">
        <w:rPr>
          <w:rFonts w:ascii="Cambria" w:eastAsia="Times New Roman" w:hAnsi="Cambria" w:cs="Times New Roman"/>
          <w:lang w:eastAsia="en-GB"/>
        </w:rPr>
        <w:t>s</w:t>
      </w:r>
      <w:r>
        <w:rPr>
          <w:rFonts w:ascii="Cambria" w:eastAsia="Times New Roman" w:hAnsi="Cambria" w:cs="Times New Roman"/>
          <w:lang w:eastAsia="en-GB"/>
        </w:rPr>
        <w:t>ie mogen zelf een nieuwe lid zoeken m</w:t>
      </w:r>
      <w:r w:rsidR="00162420">
        <w:rPr>
          <w:rFonts w:ascii="Cambria" w:eastAsia="Times New Roman" w:hAnsi="Cambria" w:cs="Times New Roman"/>
          <w:lang w:eastAsia="en-GB"/>
        </w:rPr>
        <w:t>i</w:t>
      </w:r>
      <w:r>
        <w:rPr>
          <w:rFonts w:ascii="Cambria" w:eastAsia="Times New Roman" w:hAnsi="Cambria" w:cs="Times New Roman"/>
          <w:lang w:eastAsia="en-GB"/>
        </w:rPr>
        <w:t>t</w:t>
      </w:r>
      <w:r w:rsidR="00162420">
        <w:rPr>
          <w:rFonts w:ascii="Cambria" w:eastAsia="Times New Roman" w:hAnsi="Cambria" w:cs="Times New Roman"/>
          <w:lang w:eastAsia="en-GB"/>
        </w:rPr>
        <w:t xml:space="preserve">s </w:t>
      </w:r>
      <w:r>
        <w:rPr>
          <w:rFonts w:ascii="Cambria" w:eastAsia="Times New Roman" w:hAnsi="Cambria" w:cs="Times New Roman"/>
          <w:lang w:eastAsia="en-GB"/>
        </w:rPr>
        <w:t xml:space="preserve">toestemming van het bestuur. </w:t>
      </w:r>
    </w:p>
    <w:sectPr w:rsidR="006344E0" w:rsidRPr="00FB54A2" w:rsidSect="002964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6B8E"/>
    <w:multiLevelType w:val="hybridMultilevel"/>
    <w:tmpl w:val="379CD138"/>
    <w:lvl w:ilvl="0" w:tplc="C1C2B730">
      <w:start w:val="2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A1938"/>
    <w:multiLevelType w:val="hybridMultilevel"/>
    <w:tmpl w:val="53C40620"/>
    <w:lvl w:ilvl="0" w:tplc="A8F088FA">
      <w:start w:val="2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636C1"/>
    <w:multiLevelType w:val="hybridMultilevel"/>
    <w:tmpl w:val="A86CB08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042E9"/>
    <w:multiLevelType w:val="hybridMultilevel"/>
    <w:tmpl w:val="18AA9DB0"/>
    <w:lvl w:ilvl="0" w:tplc="FA40FB8E">
      <w:start w:val="2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21476">
    <w:abstractNumId w:val="2"/>
  </w:num>
  <w:num w:numId="2" w16cid:durableId="322855941">
    <w:abstractNumId w:val="0"/>
  </w:num>
  <w:num w:numId="3" w16cid:durableId="2136748040">
    <w:abstractNumId w:val="1"/>
  </w:num>
  <w:num w:numId="4" w16cid:durableId="20799821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10"/>
    <w:rsid w:val="00021288"/>
    <w:rsid w:val="0004325B"/>
    <w:rsid w:val="0007417B"/>
    <w:rsid w:val="0009267E"/>
    <w:rsid w:val="000E2A3C"/>
    <w:rsid w:val="00162420"/>
    <w:rsid w:val="001947A0"/>
    <w:rsid w:val="001A7655"/>
    <w:rsid w:val="001D6F9E"/>
    <w:rsid w:val="0022589B"/>
    <w:rsid w:val="002359D9"/>
    <w:rsid w:val="00237C45"/>
    <w:rsid w:val="0027092E"/>
    <w:rsid w:val="00290129"/>
    <w:rsid w:val="00296450"/>
    <w:rsid w:val="002E3DED"/>
    <w:rsid w:val="003008C1"/>
    <w:rsid w:val="004334C4"/>
    <w:rsid w:val="0055764B"/>
    <w:rsid w:val="006344E0"/>
    <w:rsid w:val="00763D84"/>
    <w:rsid w:val="007801A4"/>
    <w:rsid w:val="008D0A10"/>
    <w:rsid w:val="00983ACB"/>
    <w:rsid w:val="009933DD"/>
    <w:rsid w:val="00996D7C"/>
    <w:rsid w:val="009A066B"/>
    <w:rsid w:val="00DB1C41"/>
    <w:rsid w:val="00DC4598"/>
    <w:rsid w:val="00E3489E"/>
    <w:rsid w:val="00E515D8"/>
    <w:rsid w:val="00E87B55"/>
    <w:rsid w:val="00EA715B"/>
    <w:rsid w:val="00EB4BEF"/>
    <w:rsid w:val="00F84214"/>
    <w:rsid w:val="00FB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0F19"/>
  <w15:chartTrackingRefBased/>
  <w15:docId w15:val="{2729DA85-0F93-EC4D-A8A4-6657F744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D0A10"/>
  </w:style>
  <w:style w:type="paragraph" w:styleId="Kop1">
    <w:name w:val="heading 1"/>
    <w:basedOn w:val="Standaard"/>
    <w:next w:val="Standaard"/>
    <w:link w:val="Kop1Char"/>
    <w:uiPriority w:val="9"/>
    <w:qFormat/>
    <w:rsid w:val="008D0A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D0A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D0A1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D0A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D0A1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D0A1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D0A1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D0A1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D0A1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D0A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D0A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D0A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D0A10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D0A10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D0A10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D0A10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D0A10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D0A1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8D0A1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D0A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D0A1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D0A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8D0A1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8D0A10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8D0A10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8D0A10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D0A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D0A10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8D0A10"/>
    <w:rPr>
      <w:b/>
      <w:bCs/>
      <w:smallCaps/>
      <w:color w:val="0F4761" w:themeColor="accent1" w:themeShade="BF"/>
      <w:spacing w:val="5"/>
    </w:rPr>
  </w:style>
  <w:style w:type="character" w:customStyle="1" w:styleId="selectable-text">
    <w:name w:val="selectable-text"/>
    <w:basedOn w:val="Standaardalinea-lettertype"/>
    <w:rsid w:val="00634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6E36F7C2E6B4FB8709F0CA4F7266D" ma:contentTypeVersion="15" ma:contentTypeDescription="Create a new document." ma:contentTypeScope="" ma:versionID="aab99fdb8c1d8bb7ecd1231c7d2f9605">
  <xsd:schema xmlns:xsd="http://www.w3.org/2001/XMLSchema" xmlns:xs="http://www.w3.org/2001/XMLSchema" xmlns:p="http://schemas.microsoft.com/office/2006/metadata/properties" xmlns:ns3="4adad615-bdee-41ee-b298-3e3f214c2ef2" xmlns:ns4="bb6ed936-1839-481c-9c59-a20c86fa865e" targetNamespace="http://schemas.microsoft.com/office/2006/metadata/properties" ma:root="true" ma:fieldsID="38be72d520c949e54809b5aeeddfdb85" ns3:_="" ns4:_="">
    <xsd:import namespace="4adad615-bdee-41ee-b298-3e3f214c2ef2"/>
    <xsd:import namespace="bb6ed936-1839-481c-9c59-a20c86fa86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ad615-bdee-41ee-b298-3e3f214c2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ed936-1839-481c-9c59-a20c86fa86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adad615-bdee-41ee-b298-3e3f214c2ef2" xsi:nil="true"/>
  </documentManagement>
</p:properties>
</file>

<file path=customXml/itemProps1.xml><?xml version="1.0" encoding="utf-8"?>
<ds:datastoreItem xmlns:ds="http://schemas.openxmlformats.org/officeDocument/2006/customXml" ds:itemID="{8F73D53B-1EFC-46EA-A201-DEF5C863E4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C49A42-AB3E-4AFA-9830-F9CE9F302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ad615-bdee-41ee-b298-3e3f214c2ef2"/>
    <ds:schemaRef ds:uri="bb6ed936-1839-481c-9c59-a20c86fa86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3D977D-C2EE-4D95-982B-B4494C9FC477}">
  <ds:schemaRefs>
    <ds:schemaRef ds:uri="http://schemas.microsoft.com/office/2006/metadata/properties"/>
    <ds:schemaRef ds:uri="http://schemas.microsoft.com/office/infopath/2007/PartnerControls"/>
    <ds:schemaRef ds:uri="4adad615-bdee-41ee-b298-3e3f214c2e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Antheunisse, D. (Dax)</dc:creator>
  <cp:keywords/>
  <dc:description/>
  <cp:lastModifiedBy>Kuper, B. (Biko)</cp:lastModifiedBy>
  <cp:revision>2</cp:revision>
  <dcterms:created xsi:type="dcterms:W3CDTF">2024-04-23T16:40:00Z</dcterms:created>
  <dcterms:modified xsi:type="dcterms:W3CDTF">2024-04-23T16:40:00Z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0x010100B666E36F7C2E6B4FB8709F0CA4F7266D</vt:lpwstr>
  </property>
</Properties>
</file>